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黑体" w:hAnsi="黑体" w:eastAsia="黑体" w:cs="Times New Roman"/>
          <w:sz w:val="44"/>
          <w:szCs w:val="44"/>
        </w:rPr>
      </w:pPr>
      <w:r>
        <w:rPr>
          <w:rFonts w:hint="eastAsia" w:ascii="黑体" w:hAnsi="黑体" w:eastAsia="黑体" w:cs="Times New Roman"/>
          <w:sz w:val="44"/>
          <w:szCs w:val="44"/>
          <w:lang w:val="en-US" w:eastAsia="zh-CN"/>
        </w:rPr>
        <w:t>安阳</w:t>
      </w:r>
      <w:r>
        <w:rPr>
          <w:rFonts w:hint="eastAsia" w:ascii="黑体" w:hAnsi="黑体" w:eastAsia="黑体" w:cs="Times New Roman"/>
          <w:sz w:val="44"/>
          <w:szCs w:val="44"/>
        </w:rPr>
        <w:t>市声环境功能区划分方案</w:t>
      </w:r>
    </w:p>
    <w:p>
      <w:pPr>
        <w:spacing w:line="620" w:lineRule="exact"/>
        <w:jc w:val="center"/>
        <w:rPr>
          <w:rFonts w:hint="eastAsia" w:ascii="宋体" w:hAnsi="宋体" w:eastAsia="宋体" w:cs="Times New Roman"/>
          <w:b/>
          <w:bCs/>
          <w:sz w:val="36"/>
          <w:szCs w:val="36"/>
          <w:lang w:val="en-US" w:eastAsia="zh-CN"/>
        </w:rPr>
      </w:pPr>
      <w:r>
        <w:rPr>
          <w:rFonts w:hint="eastAsia" w:ascii="宋体" w:hAnsi="宋体" w:eastAsia="宋体" w:cs="Times New Roman"/>
          <w:b/>
          <w:bCs/>
          <w:sz w:val="36"/>
          <w:szCs w:val="36"/>
          <w:lang w:val="en-US" w:eastAsia="zh-CN"/>
        </w:rPr>
        <w:t>(2021-2025年)</w:t>
      </w:r>
    </w:p>
    <w:p>
      <w:pPr>
        <w:rPr>
          <w:rFonts w:hint="eastAsia"/>
          <w:sz w:val="30"/>
          <w:szCs w:val="30"/>
        </w:rPr>
      </w:pPr>
      <w:r>
        <w:rPr>
          <w:rFonts w:hint="eastAsia"/>
          <w:sz w:val="28"/>
          <w:szCs w:val="28"/>
          <w:lang w:val="en-US" w:eastAsia="zh-CN"/>
        </w:rPr>
        <w:t xml:space="preserve">   </w:t>
      </w:r>
      <w:r>
        <w:rPr>
          <w:rFonts w:hint="eastAsia"/>
          <w:lang w:val="en-US" w:eastAsia="zh-CN"/>
        </w:rPr>
        <w:t xml:space="preserve">    </w:t>
      </w:r>
      <w:r>
        <w:rPr>
          <w:rFonts w:hint="eastAsia"/>
          <w:sz w:val="30"/>
          <w:szCs w:val="30"/>
        </w:rPr>
        <w:t>为进一步规范环境噪声管理，促进经济社会高质量发展，依据《中华人民共和国环境噪声污染防治法》有关规定，参照《声环境功能区划分技术规范》(GB/T15190-2014)，结合我市城市建设现状和未来发展规划，特制定本方案。</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一、总则</w:t>
      </w:r>
    </w:p>
    <w:p>
      <w:pPr>
        <w:ind w:firstLine="600" w:firstLineChars="200"/>
        <w:rPr>
          <w:rFonts w:hint="eastAsia"/>
          <w:sz w:val="30"/>
          <w:szCs w:val="30"/>
        </w:rPr>
      </w:pPr>
      <w:r>
        <w:rPr>
          <w:rFonts w:hint="eastAsia"/>
          <w:sz w:val="30"/>
          <w:szCs w:val="30"/>
        </w:rPr>
        <w:t>1</w:t>
      </w:r>
      <w:r>
        <w:rPr>
          <w:rFonts w:hint="eastAsia"/>
          <w:sz w:val="30"/>
          <w:szCs w:val="30"/>
          <w:lang w:eastAsia="zh-CN"/>
        </w:rPr>
        <w:t>、</w:t>
      </w:r>
      <w:r>
        <w:rPr>
          <w:rFonts w:hint="eastAsia"/>
          <w:sz w:val="30"/>
          <w:szCs w:val="30"/>
        </w:rPr>
        <w:t>声环境功能区划分的指导思想</w:t>
      </w:r>
      <w:r>
        <w:rPr>
          <w:rFonts w:hint="eastAsia"/>
          <w:sz w:val="30"/>
          <w:szCs w:val="30"/>
        </w:rPr>
        <w:tab/>
      </w:r>
    </w:p>
    <w:p>
      <w:pPr>
        <w:ind w:firstLine="600" w:firstLineChars="200"/>
        <w:rPr>
          <w:rFonts w:hint="eastAsia"/>
          <w:sz w:val="30"/>
          <w:szCs w:val="30"/>
        </w:rPr>
      </w:pPr>
      <w:r>
        <w:rPr>
          <w:rFonts w:hint="eastAsia"/>
          <w:sz w:val="30"/>
          <w:szCs w:val="30"/>
        </w:rPr>
        <w:t>以习近平生态文明思想为指导，贯彻《中华人民共和国环境保护法》和《中华人民共和国环境噪声污染防治法》，执行《声环境质量标准》(GB3096-2008)和《工业企业厂界环境噪声排放标准》(GB12348-2008)，依据《声环境功能区划分技术规范》(GB/T15190-2014)，科学划定声环境功能区，为我市加强城市环境噪声管理提供依据，促进声环境质量进一步改善。</w:t>
      </w:r>
    </w:p>
    <w:p>
      <w:pPr>
        <w:ind w:firstLine="600" w:firstLineChars="200"/>
        <w:rPr>
          <w:rFonts w:hint="eastAsia"/>
          <w:sz w:val="30"/>
          <w:szCs w:val="30"/>
        </w:rPr>
      </w:pPr>
      <w:r>
        <w:rPr>
          <w:rFonts w:hint="eastAsia"/>
          <w:sz w:val="30"/>
          <w:szCs w:val="30"/>
        </w:rPr>
        <w:t>2</w:t>
      </w:r>
      <w:r>
        <w:rPr>
          <w:rFonts w:hint="eastAsia"/>
          <w:sz w:val="30"/>
          <w:szCs w:val="30"/>
          <w:lang w:val="en-US" w:eastAsia="zh-CN"/>
        </w:rPr>
        <w:t>、</w:t>
      </w:r>
      <w:r>
        <w:rPr>
          <w:rFonts w:hint="eastAsia"/>
          <w:sz w:val="30"/>
          <w:szCs w:val="30"/>
        </w:rPr>
        <w:t>声环境功能区划分的基本原则</w:t>
      </w:r>
    </w:p>
    <w:p>
      <w:pPr>
        <w:ind w:firstLine="600" w:firstLineChars="200"/>
        <w:rPr>
          <w:rFonts w:hint="eastAsia"/>
          <w:sz w:val="30"/>
          <w:szCs w:val="30"/>
        </w:rPr>
      </w:pPr>
      <w:r>
        <w:rPr>
          <w:rFonts w:hint="eastAsia"/>
          <w:sz w:val="30"/>
          <w:szCs w:val="30"/>
        </w:rPr>
        <w:t>(1)逐步提高声环境质量的原则</w:t>
      </w:r>
    </w:p>
    <w:p>
      <w:pPr>
        <w:ind w:firstLine="600" w:firstLineChars="200"/>
        <w:rPr>
          <w:rFonts w:hint="eastAsia"/>
          <w:sz w:val="30"/>
          <w:szCs w:val="30"/>
        </w:rPr>
      </w:pPr>
      <w:r>
        <w:rPr>
          <w:rFonts w:hint="eastAsia"/>
          <w:sz w:val="30"/>
          <w:szCs w:val="30"/>
        </w:rPr>
        <w:t>(2)规划与现状相结合的原则</w:t>
      </w:r>
    </w:p>
    <w:p>
      <w:pPr>
        <w:ind w:firstLine="600" w:firstLineChars="200"/>
        <w:rPr>
          <w:rFonts w:hint="eastAsia"/>
          <w:sz w:val="30"/>
          <w:szCs w:val="30"/>
        </w:rPr>
      </w:pPr>
      <w:r>
        <w:rPr>
          <w:rFonts w:hint="eastAsia"/>
          <w:sz w:val="30"/>
          <w:szCs w:val="30"/>
        </w:rPr>
        <w:t>(3)便于管理、促进治理的原则</w:t>
      </w:r>
      <w:r>
        <w:rPr>
          <w:rFonts w:hint="eastAsia"/>
          <w:sz w:val="30"/>
          <w:szCs w:val="30"/>
        </w:rPr>
        <w:tab/>
      </w:r>
    </w:p>
    <w:p>
      <w:pPr>
        <w:ind w:firstLine="600" w:firstLineChars="200"/>
        <w:rPr>
          <w:rFonts w:hint="eastAsia"/>
          <w:sz w:val="30"/>
          <w:szCs w:val="30"/>
        </w:rPr>
      </w:pPr>
      <w:r>
        <w:rPr>
          <w:rFonts w:hint="eastAsia"/>
          <w:sz w:val="30"/>
          <w:szCs w:val="30"/>
        </w:rPr>
        <w:t>(4)保护环境与客观性相统一的原则</w:t>
      </w:r>
    </w:p>
    <w:p>
      <w:pPr>
        <w:ind w:firstLine="600" w:firstLineChars="200"/>
        <w:rPr>
          <w:rFonts w:hint="eastAsia"/>
          <w:sz w:val="30"/>
          <w:szCs w:val="30"/>
        </w:rPr>
      </w:pPr>
      <w:r>
        <w:rPr>
          <w:rFonts w:hint="eastAsia"/>
          <w:sz w:val="30"/>
          <w:szCs w:val="30"/>
        </w:rPr>
        <w:t>(5)主观性与客观性相统一的原则</w:t>
      </w:r>
    </w:p>
    <w:p>
      <w:pPr>
        <w:ind w:firstLine="600" w:firstLineChars="200"/>
        <w:rPr>
          <w:rFonts w:hint="eastAsia"/>
          <w:sz w:val="30"/>
          <w:szCs w:val="30"/>
        </w:rPr>
      </w:pPr>
      <w:r>
        <w:rPr>
          <w:rFonts w:hint="eastAsia"/>
          <w:sz w:val="30"/>
          <w:szCs w:val="30"/>
        </w:rPr>
        <w:t>(6)宏观控制，宜粗不宜细的原则</w:t>
      </w:r>
    </w:p>
    <w:p>
      <w:pPr>
        <w:ind w:firstLine="600" w:firstLineChars="200"/>
        <w:rPr>
          <w:rFonts w:hint="eastAsia"/>
          <w:sz w:val="30"/>
          <w:szCs w:val="30"/>
        </w:rPr>
      </w:pPr>
      <w:r>
        <w:rPr>
          <w:rFonts w:hint="eastAsia"/>
          <w:sz w:val="30"/>
          <w:szCs w:val="30"/>
        </w:rPr>
        <w:t>(7)适当考虑中心城市未来发展格局的原则</w:t>
      </w:r>
    </w:p>
    <w:p>
      <w:pPr>
        <w:ind w:firstLine="600" w:firstLineChars="200"/>
        <w:rPr>
          <w:rFonts w:hint="eastAsia"/>
          <w:sz w:val="30"/>
          <w:szCs w:val="30"/>
        </w:rPr>
      </w:pPr>
      <w:r>
        <w:rPr>
          <w:rFonts w:hint="eastAsia"/>
          <w:sz w:val="30"/>
          <w:szCs w:val="30"/>
        </w:rPr>
        <w:t>3</w:t>
      </w:r>
      <w:r>
        <w:rPr>
          <w:rFonts w:hint="eastAsia"/>
          <w:sz w:val="30"/>
          <w:szCs w:val="30"/>
          <w:lang w:val="en-US" w:eastAsia="zh-CN"/>
        </w:rPr>
        <w:t>、</w:t>
      </w:r>
      <w:r>
        <w:rPr>
          <w:rFonts w:hint="eastAsia"/>
          <w:sz w:val="30"/>
          <w:szCs w:val="30"/>
        </w:rPr>
        <w:t>声环境功能区划分的依据</w:t>
      </w:r>
    </w:p>
    <w:p>
      <w:pPr>
        <w:ind w:firstLine="600" w:firstLineChars="200"/>
        <w:rPr>
          <w:rFonts w:hint="eastAsia"/>
          <w:sz w:val="30"/>
          <w:szCs w:val="30"/>
        </w:rPr>
      </w:pPr>
      <w:r>
        <w:rPr>
          <w:rFonts w:hint="eastAsia"/>
          <w:sz w:val="30"/>
          <w:szCs w:val="30"/>
        </w:rPr>
        <w:t>(1)《中华人民共和国环境噪声污染防治法》</w:t>
      </w:r>
    </w:p>
    <w:p>
      <w:pPr>
        <w:ind w:firstLine="600" w:firstLineChars="200"/>
        <w:rPr>
          <w:rFonts w:hint="eastAsia"/>
          <w:sz w:val="30"/>
          <w:szCs w:val="30"/>
        </w:rPr>
      </w:pPr>
      <w:r>
        <w:rPr>
          <w:rFonts w:hint="eastAsia"/>
          <w:sz w:val="30"/>
          <w:szCs w:val="30"/>
        </w:rPr>
        <w:t>(2)《声环境质量标准》(GB3096-2008)</w:t>
      </w:r>
    </w:p>
    <w:p>
      <w:pPr>
        <w:ind w:firstLine="600" w:firstLineChars="200"/>
        <w:rPr>
          <w:rFonts w:hint="eastAsia"/>
          <w:sz w:val="30"/>
          <w:szCs w:val="30"/>
        </w:rPr>
      </w:pPr>
      <w:r>
        <w:rPr>
          <w:rFonts w:hint="eastAsia"/>
          <w:sz w:val="30"/>
          <w:szCs w:val="30"/>
        </w:rPr>
        <w:t>(3)《社会生活环境环境噪声排放标准》(GB22337-2008)</w:t>
      </w:r>
    </w:p>
    <w:p>
      <w:pPr>
        <w:ind w:firstLine="600" w:firstLineChars="200"/>
        <w:rPr>
          <w:rFonts w:hint="eastAsia"/>
          <w:sz w:val="30"/>
          <w:szCs w:val="30"/>
        </w:rPr>
      </w:pPr>
      <w:r>
        <w:rPr>
          <w:rFonts w:hint="eastAsia"/>
          <w:sz w:val="30"/>
          <w:szCs w:val="30"/>
        </w:rPr>
        <w:t>(4)《工业企业厂界环境噪声排放标准》(GB12348-2008)</w:t>
      </w:r>
    </w:p>
    <w:p>
      <w:pPr>
        <w:ind w:firstLine="600" w:firstLineChars="200"/>
        <w:rPr>
          <w:rFonts w:hint="eastAsia"/>
          <w:sz w:val="30"/>
          <w:szCs w:val="30"/>
        </w:rPr>
      </w:pPr>
      <w:r>
        <w:rPr>
          <w:rFonts w:hint="eastAsia"/>
          <w:sz w:val="30"/>
          <w:szCs w:val="30"/>
        </w:rPr>
        <w:t>(5)《声环境功能区划分技术规范》(GB/T15190-2014)</w:t>
      </w:r>
    </w:p>
    <w:p>
      <w:pPr>
        <w:ind w:firstLine="600" w:firstLineChars="200"/>
        <w:rPr>
          <w:rFonts w:hint="eastAsia"/>
          <w:sz w:val="30"/>
          <w:szCs w:val="30"/>
        </w:rPr>
      </w:pPr>
      <w:r>
        <w:rPr>
          <w:rFonts w:hint="eastAsia"/>
          <w:sz w:val="30"/>
          <w:szCs w:val="30"/>
        </w:rPr>
        <w:t>(6)《</w:t>
      </w:r>
      <w:r>
        <w:rPr>
          <w:rFonts w:hint="eastAsia"/>
          <w:sz w:val="30"/>
          <w:szCs w:val="30"/>
          <w:lang w:val="en-US" w:eastAsia="zh-CN"/>
        </w:rPr>
        <w:t>安阳市</w:t>
      </w:r>
      <w:r>
        <w:rPr>
          <w:rFonts w:hint="eastAsia"/>
          <w:sz w:val="30"/>
          <w:szCs w:val="30"/>
        </w:rPr>
        <w:t>城市总体规划》(2011-2020年)</w:t>
      </w:r>
    </w:p>
    <w:p>
      <w:pPr>
        <w:ind w:firstLine="600" w:firstLineChars="200"/>
        <w:rPr>
          <w:rFonts w:hint="eastAsia"/>
          <w:sz w:val="30"/>
          <w:szCs w:val="30"/>
        </w:rPr>
      </w:pPr>
      <w:r>
        <w:rPr>
          <w:rFonts w:hint="eastAsia"/>
          <w:sz w:val="30"/>
          <w:szCs w:val="30"/>
        </w:rPr>
        <w:t>4</w:t>
      </w:r>
      <w:r>
        <w:rPr>
          <w:rFonts w:hint="eastAsia"/>
          <w:sz w:val="30"/>
          <w:szCs w:val="30"/>
          <w:lang w:val="en-US" w:eastAsia="zh-CN"/>
        </w:rPr>
        <w:t>、</w:t>
      </w:r>
      <w:r>
        <w:rPr>
          <w:rFonts w:hint="eastAsia"/>
          <w:sz w:val="30"/>
          <w:szCs w:val="30"/>
        </w:rPr>
        <w:t>声环境功能区划分的范围</w:t>
      </w:r>
    </w:p>
    <w:p>
      <w:pPr>
        <w:ind w:firstLine="600" w:firstLineChars="200"/>
        <w:rPr>
          <w:rFonts w:hint="eastAsia"/>
          <w:sz w:val="30"/>
          <w:szCs w:val="30"/>
        </w:rPr>
      </w:pPr>
      <w:r>
        <w:rPr>
          <w:rFonts w:hint="eastAsia"/>
          <w:sz w:val="30"/>
          <w:szCs w:val="30"/>
        </w:rPr>
        <w:t>本次城市声环境功能区划调整的范围为安阳市城市总体规划中划定的市域中心城区建设用地控制范围内的249km</w:t>
      </w:r>
      <w:r>
        <w:rPr>
          <w:rFonts w:hint="eastAsia"/>
          <w:sz w:val="30"/>
          <w:szCs w:val="30"/>
          <w:vertAlign w:val="superscript"/>
        </w:rPr>
        <w:t>2</w:t>
      </w:r>
      <w:r>
        <w:rPr>
          <w:rFonts w:hint="eastAsia"/>
          <w:sz w:val="30"/>
          <w:szCs w:val="30"/>
        </w:rPr>
        <w:t>。范围是洹河分洪渠、北关区北部行政界线、京港澳高速公路、羑河和南水北调输水工程围合的区域内。</w:t>
      </w:r>
    </w:p>
    <w:p>
      <w:pPr>
        <w:ind w:firstLine="600" w:firstLineChars="200"/>
        <w:rPr>
          <w:rFonts w:hint="eastAsia"/>
          <w:sz w:val="30"/>
          <w:szCs w:val="30"/>
        </w:rPr>
      </w:pPr>
      <w:r>
        <w:rPr>
          <w:rFonts w:hint="eastAsia"/>
          <w:sz w:val="30"/>
          <w:szCs w:val="30"/>
          <w:lang w:val="en-US" w:eastAsia="zh-CN"/>
        </w:rPr>
        <w:t>5、</w:t>
      </w:r>
      <w:r>
        <w:rPr>
          <w:rFonts w:hint="eastAsia"/>
          <w:sz w:val="30"/>
          <w:szCs w:val="30"/>
        </w:rPr>
        <w:t>区划时限</w:t>
      </w:r>
    </w:p>
    <w:p>
      <w:pPr>
        <w:ind w:firstLine="600" w:firstLineChars="200"/>
        <w:rPr>
          <w:rFonts w:hint="eastAsia"/>
          <w:sz w:val="30"/>
          <w:szCs w:val="30"/>
        </w:rPr>
      </w:pPr>
      <w:r>
        <w:rPr>
          <w:rFonts w:hint="eastAsia"/>
          <w:sz w:val="30"/>
          <w:szCs w:val="30"/>
        </w:rPr>
        <w:t>本次功能区划规划时限为20</w:t>
      </w:r>
      <w:r>
        <w:rPr>
          <w:rFonts w:hint="eastAsia"/>
          <w:sz w:val="30"/>
          <w:szCs w:val="30"/>
          <w:lang w:val="en-US" w:eastAsia="zh-CN"/>
        </w:rPr>
        <w:t>21-2025</w:t>
      </w:r>
      <w:r>
        <w:rPr>
          <w:rFonts w:hint="eastAsia"/>
          <w:sz w:val="30"/>
          <w:szCs w:val="30"/>
        </w:rPr>
        <w:t>年。</w:t>
      </w:r>
    </w:p>
    <w:p>
      <w:pPr>
        <w:ind w:firstLine="600" w:firstLineChars="200"/>
        <w:rPr>
          <w:rFonts w:hint="eastAsia"/>
          <w:sz w:val="30"/>
          <w:szCs w:val="30"/>
        </w:rPr>
      </w:pPr>
      <w:r>
        <w:rPr>
          <w:rFonts w:hint="eastAsia" w:ascii="黑体" w:hAnsi="黑体" w:eastAsia="黑体" w:cs="黑体"/>
          <w:sz w:val="30"/>
          <w:szCs w:val="30"/>
        </w:rPr>
        <w:t>二、声环境功能区解释及相应适用标准</w:t>
      </w:r>
    </w:p>
    <w:p>
      <w:pPr>
        <w:ind w:firstLine="600" w:firstLineChars="200"/>
        <w:rPr>
          <w:rFonts w:hint="eastAsia"/>
          <w:sz w:val="30"/>
          <w:szCs w:val="30"/>
        </w:rPr>
      </w:pPr>
      <w:r>
        <w:rPr>
          <w:rFonts w:hint="eastAsia"/>
          <w:sz w:val="30"/>
          <w:szCs w:val="30"/>
        </w:rPr>
        <w:t>1</w:t>
      </w:r>
      <w:r>
        <w:rPr>
          <w:rFonts w:hint="eastAsia"/>
          <w:sz w:val="30"/>
          <w:szCs w:val="30"/>
          <w:lang w:eastAsia="zh-CN"/>
        </w:rPr>
        <w:t>、</w:t>
      </w:r>
      <w:r>
        <w:rPr>
          <w:rFonts w:hint="eastAsia"/>
          <w:sz w:val="30"/>
          <w:szCs w:val="30"/>
        </w:rPr>
        <w:t>各类声环境功能区解释</w:t>
      </w:r>
    </w:p>
    <w:p>
      <w:pPr>
        <w:ind w:firstLine="600" w:firstLineChars="200"/>
        <w:rPr>
          <w:rFonts w:hint="eastAsia" w:eastAsiaTheme="minorEastAsia"/>
          <w:sz w:val="30"/>
          <w:szCs w:val="30"/>
          <w:lang w:eastAsia="zh-CN"/>
        </w:rPr>
      </w:pPr>
      <w:r>
        <w:rPr>
          <w:rFonts w:hint="eastAsia"/>
          <w:sz w:val="30"/>
          <w:szCs w:val="30"/>
        </w:rPr>
        <w:t>依据《声环境功能区划分技术规范》(GB/T15190-2014)，各类声环境功能区定义为</w:t>
      </w:r>
      <w:r>
        <w:rPr>
          <w:rFonts w:hint="eastAsia"/>
          <w:sz w:val="30"/>
          <w:szCs w:val="30"/>
          <w:lang w:eastAsia="zh-CN"/>
        </w:rPr>
        <w:t>：</w:t>
      </w:r>
    </w:p>
    <w:p>
      <w:pPr>
        <w:ind w:firstLine="600" w:firstLineChars="200"/>
        <w:rPr>
          <w:rFonts w:hint="eastAsia"/>
          <w:sz w:val="30"/>
          <w:szCs w:val="30"/>
        </w:rPr>
      </w:pPr>
      <w:r>
        <w:rPr>
          <w:rFonts w:hint="eastAsia"/>
          <w:sz w:val="30"/>
          <w:szCs w:val="30"/>
        </w:rPr>
        <w:t>0类声环境功能区</w:t>
      </w:r>
      <w:r>
        <w:rPr>
          <w:rFonts w:hint="eastAsia"/>
          <w:sz w:val="30"/>
          <w:szCs w:val="30"/>
          <w:lang w:eastAsia="zh-CN"/>
        </w:rPr>
        <w:t>：</w:t>
      </w:r>
      <w:r>
        <w:rPr>
          <w:rFonts w:hint="eastAsia"/>
          <w:sz w:val="30"/>
          <w:szCs w:val="30"/>
        </w:rPr>
        <w:t>指康复疗养区等特别需要安静的区域</w:t>
      </w:r>
      <w:r>
        <w:rPr>
          <w:rFonts w:hint="eastAsia"/>
          <w:sz w:val="30"/>
          <w:szCs w:val="30"/>
          <w:lang w:eastAsia="zh-CN"/>
        </w:rPr>
        <w:t>。</w:t>
      </w:r>
      <w:r>
        <w:rPr>
          <w:rFonts w:hint="eastAsia"/>
          <w:sz w:val="30"/>
          <w:szCs w:val="30"/>
        </w:rPr>
        <w:t>本次</w:t>
      </w:r>
      <w:r>
        <w:rPr>
          <w:rFonts w:hint="eastAsia"/>
          <w:sz w:val="30"/>
          <w:szCs w:val="30"/>
          <w:lang w:val="en-US" w:eastAsia="zh-CN"/>
        </w:rPr>
        <w:t>安阳</w:t>
      </w:r>
      <w:r>
        <w:rPr>
          <w:rFonts w:hint="eastAsia"/>
          <w:sz w:val="30"/>
          <w:szCs w:val="30"/>
        </w:rPr>
        <w:t>市未划定0类区。</w:t>
      </w:r>
    </w:p>
    <w:p>
      <w:pPr>
        <w:ind w:firstLine="600" w:firstLineChars="200"/>
        <w:rPr>
          <w:rFonts w:hint="eastAsia" w:eastAsiaTheme="minorEastAsia"/>
          <w:sz w:val="30"/>
          <w:szCs w:val="30"/>
          <w:lang w:eastAsia="zh-CN"/>
        </w:rPr>
      </w:pPr>
      <w:r>
        <w:rPr>
          <w:rFonts w:hint="eastAsia"/>
          <w:sz w:val="30"/>
          <w:szCs w:val="30"/>
        </w:rPr>
        <w:t>1类声环境功能区</w:t>
      </w:r>
      <w:r>
        <w:rPr>
          <w:rFonts w:hint="eastAsia"/>
          <w:sz w:val="30"/>
          <w:szCs w:val="30"/>
          <w:lang w:eastAsia="zh-CN"/>
        </w:rPr>
        <w:t>：</w:t>
      </w:r>
      <w:r>
        <w:rPr>
          <w:rFonts w:hint="eastAsia"/>
          <w:sz w:val="30"/>
          <w:szCs w:val="30"/>
        </w:rPr>
        <w:t>指以居民住宅、医疗卫生、文化教育、科研设计、行政办公为主要功能，需要保持安静的区域</w:t>
      </w:r>
      <w:r>
        <w:rPr>
          <w:rFonts w:hint="eastAsia"/>
          <w:sz w:val="30"/>
          <w:szCs w:val="30"/>
          <w:lang w:eastAsia="zh-CN"/>
        </w:rPr>
        <w:t>；</w:t>
      </w:r>
    </w:p>
    <w:p>
      <w:pPr>
        <w:ind w:firstLine="600" w:firstLineChars="200"/>
        <w:rPr>
          <w:rFonts w:hint="eastAsia" w:eastAsiaTheme="minorEastAsia"/>
          <w:sz w:val="30"/>
          <w:szCs w:val="30"/>
          <w:lang w:eastAsia="zh-CN"/>
        </w:rPr>
      </w:pPr>
      <w:r>
        <w:rPr>
          <w:rFonts w:hint="eastAsia"/>
          <w:sz w:val="30"/>
          <w:szCs w:val="30"/>
        </w:rPr>
        <w:t>2类声环境功能区</w:t>
      </w:r>
      <w:r>
        <w:rPr>
          <w:rFonts w:hint="eastAsia"/>
          <w:sz w:val="30"/>
          <w:szCs w:val="30"/>
          <w:lang w:eastAsia="zh-CN"/>
        </w:rPr>
        <w:t>：</w:t>
      </w:r>
      <w:r>
        <w:rPr>
          <w:rFonts w:hint="eastAsia"/>
          <w:sz w:val="30"/>
          <w:szCs w:val="30"/>
        </w:rPr>
        <w:t>指以商业金融、集市贸易为主要功能，或者居住、商业、工业混杂，需要维护住宅安静的区域</w:t>
      </w:r>
      <w:r>
        <w:rPr>
          <w:rFonts w:hint="eastAsia"/>
          <w:sz w:val="30"/>
          <w:szCs w:val="30"/>
          <w:lang w:eastAsia="zh-CN"/>
        </w:rPr>
        <w:t>；</w:t>
      </w:r>
    </w:p>
    <w:p>
      <w:pPr>
        <w:ind w:firstLine="600" w:firstLineChars="200"/>
        <w:rPr>
          <w:rFonts w:hint="eastAsia" w:eastAsiaTheme="minorEastAsia"/>
          <w:sz w:val="30"/>
          <w:szCs w:val="30"/>
          <w:lang w:eastAsia="zh-CN"/>
        </w:rPr>
      </w:pPr>
      <w:r>
        <w:rPr>
          <w:rFonts w:hint="eastAsia"/>
          <w:sz w:val="30"/>
          <w:szCs w:val="30"/>
        </w:rPr>
        <w:t>3类声环境功能区</w:t>
      </w:r>
      <w:r>
        <w:rPr>
          <w:rFonts w:hint="eastAsia"/>
          <w:sz w:val="30"/>
          <w:szCs w:val="30"/>
          <w:lang w:eastAsia="zh-CN"/>
        </w:rPr>
        <w:t>：</w:t>
      </w:r>
      <w:r>
        <w:rPr>
          <w:rFonts w:hint="eastAsia"/>
          <w:sz w:val="30"/>
          <w:szCs w:val="30"/>
        </w:rPr>
        <w:t>指以工业生产、仓储物流为主要功能需要防止工业噪声对周围环境产生严重影响的区域</w:t>
      </w:r>
      <w:r>
        <w:rPr>
          <w:rFonts w:hint="eastAsia"/>
          <w:sz w:val="30"/>
          <w:szCs w:val="30"/>
          <w:lang w:eastAsia="zh-CN"/>
        </w:rPr>
        <w:t>；</w:t>
      </w:r>
    </w:p>
    <w:p>
      <w:pPr>
        <w:ind w:firstLine="600" w:firstLineChars="200"/>
        <w:rPr>
          <w:rFonts w:hint="eastAsia"/>
          <w:sz w:val="30"/>
          <w:szCs w:val="30"/>
          <w:lang w:val="en-US" w:eastAsia="zh-CN"/>
        </w:rPr>
      </w:pPr>
      <w:r>
        <w:rPr>
          <w:rFonts w:hint="eastAsia"/>
          <w:sz w:val="30"/>
          <w:szCs w:val="30"/>
        </w:rPr>
        <w:t>4类声环境功能区</w:t>
      </w:r>
      <w:r>
        <w:rPr>
          <w:rFonts w:hint="eastAsia"/>
          <w:sz w:val="30"/>
          <w:szCs w:val="30"/>
          <w:lang w:eastAsia="zh-CN"/>
        </w:rPr>
        <w:t>：</w:t>
      </w:r>
      <w:r>
        <w:rPr>
          <w:rFonts w:hint="eastAsia"/>
          <w:sz w:val="30"/>
          <w:szCs w:val="30"/>
        </w:rPr>
        <w:t>指交通干线两侧一定距离之内，需要防止交通噪声对周围环境产生严重影响的区域，包括4a类和4b类两种类型。</w:t>
      </w:r>
      <w:r>
        <w:rPr>
          <w:rFonts w:hint="eastAsia"/>
          <w:sz w:val="30"/>
          <w:szCs w:val="30"/>
          <w:lang w:val="en-US" w:eastAsia="zh-CN"/>
        </w:rPr>
        <w:t xml:space="preserve"> </w:t>
      </w:r>
    </w:p>
    <w:p>
      <w:pPr>
        <w:ind w:firstLine="600" w:firstLineChars="200"/>
        <w:rPr>
          <w:rFonts w:hint="eastAsia"/>
          <w:sz w:val="30"/>
          <w:szCs w:val="30"/>
        </w:rPr>
      </w:pPr>
      <w:r>
        <w:rPr>
          <w:rFonts w:hint="eastAsia"/>
          <w:sz w:val="30"/>
          <w:szCs w:val="30"/>
        </w:rPr>
        <w:t>4a类为高速公路、一级公路、二级公路、城市快速路、城市主干路、城市次干路、城市轨道交通（地面段）、内河航道两侧区域；</w:t>
      </w:r>
    </w:p>
    <w:p>
      <w:pPr>
        <w:ind w:firstLine="600" w:firstLineChars="200"/>
        <w:rPr>
          <w:rFonts w:hint="eastAsia"/>
          <w:sz w:val="30"/>
          <w:szCs w:val="30"/>
        </w:rPr>
      </w:pPr>
      <w:r>
        <w:rPr>
          <w:rFonts w:hint="eastAsia"/>
          <w:sz w:val="30"/>
          <w:szCs w:val="30"/>
        </w:rPr>
        <w:t>4b类为铁路干线两侧区域。</w:t>
      </w:r>
    </w:p>
    <w:p>
      <w:pPr>
        <w:ind w:firstLine="600" w:firstLineChars="200"/>
        <w:rPr>
          <w:rFonts w:hint="eastAsia"/>
          <w:sz w:val="30"/>
          <w:szCs w:val="30"/>
          <w:lang w:val="en-US" w:eastAsia="zh-CN"/>
        </w:rPr>
      </w:pPr>
      <w:r>
        <w:rPr>
          <w:rFonts w:hint="eastAsia"/>
          <w:sz w:val="30"/>
          <w:szCs w:val="30"/>
          <w:lang w:val="en-US" w:eastAsia="zh-CN"/>
        </w:rPr>
        <w:t>2、声环境功能区适用标准</w:t>
      </w:r>
    </w:p>
    <w:p>
      <w:pPr>
        <w:ind w:firstLine="600" w:firstLineChars="200"/>
        <w:rPr>
          <w:rFonts w:hint="eastAsia"/>
          <w:sz w:val="28"/>
          <w:szCs w:val="28"/>
          <w:lang w:val="en-US" w:eastAsia="zh-CN"/>
        </w:rPr>
      </w:pPr>
      <w:r>
        <w:rPr>
          <w:rFonts w:hint="eastAsia"/>
          <w:sz w:val="30"/>
          <w:szCs w:val="30"/>
        </w:rPr>
        <w:t>《声环境</w:t>
      </w:r>
      <w:r>
        <w:rPr>
          <w:rFonts w:hint="eastAsia"/>
          <w:sz w:val="30"/>
          <w:szCs w:val="30"/>
          <w:lang w:val="en-US" w:eastAsia="zh-CN"/>
        </w:rPr>
        <w:t>质量标准》（GB3096-2008）对各类声环境功能区内的环境标准水平规定了标准限值，如下表。</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表1</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环境噪声限值表</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单位：dB(A)</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121"/>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pPr>
              <w:jc w:val="center"/>
              <w:rPr>
                <w:rFonts w:hint="eastAsia" w:eastAsiaTheme="minorEastAsia"/>
                <w:sz w:val="28"/>
                <w:szCs w:val="28"/>
                <w:vertAlign w:val="baseline"/>
                <w:lang w:val="en-US" w:eastAsia="zh-CN"/>
              </w:rPr>
            </w:pPr>
            <w:r>
              <w:rPr>
                <w:rFonts w:hint="eastAsia"/>
                <w:sz w:val="28"/>
                <w:szCs w:val="28"/>
              </w:rPr>
              <w:t>声环境功能区</w:t>
            </w:r>
            <w:r>
              <w:rPr>
                <w:rFonts w:hint="eastAsia"/>
                <w:sz w:val="28"/>
                <w:szCs w:val="28"/>
                <w:vertAlign w:val="baseline"/>
                <w:lang w:val="en-US" w:eastAsia="zh-CN"/>
              </w:rPr>
              <w:t>类别</w:t>
            </w:r>
          </w:p>
        </w:tc>
        <w:tc>
          <w:tcPr>
            <w:tcW w:w="2841" w:type="dxa"/>
          </w:tcPr>
          <w:p>
            <w:pPr>
              <w:jc w:val="center"/>
              <w:rPr>
                <w:rFonts w:hint="eastAsia" w:eastAsiaTheme="minorEastAsia"/>
                <w:sz w:val="28"/>
                <w:szCs w:val="28"/>
                <w:vertAlign w:val="baseline"/>
                <w:lang w:val="en-US" w:eastAsia="zh-CN"/>
              </w:rPr>
            </w:pPr>
            <w:r>
              <w:rPr>
                <w:rFonts w:hint="eastAsia"/>
                <w:sz w:val="28"/>
                <w:szCs w:val="28"/>
              </w:rPr>
              <w:t>昼间</w:t>
            </w:r>
          </w:p>
        </w:tc>
        <w:tc>
          <w:tcPr>
            <w:tcW w:w="2841" w:type="dxa"/>
          </w:tcPr>
          <w:p>
            <w:pPr>
              <w:jc w:val="center"/>
              <w:rPr>
                <w:rFonts w:hint="eastAsia" w:eastAsiaTheme="minorEastAsia"/>
                <w:sz w:val="28"/>
                <w:szCs w:val="28"/>
                <w:vertAlign w:val="baseline"/>
                <w:lang w:val="en-US" w:eastAsia="zh-CN"/>
              </w:rPr>
            </w:pPr>
            <w:r>
              <w:rPr>
                <w:rFonts w:hint="eastAsia"/>
                <w:sz w:val="28"/>
                <w:szCs w:val="28"/>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pPr>
              <w:jc w:val="center"/>
              <w:rPr>
                <w:rFonts w:hint="eastAsia"/>
                <w:sz w:val="28"/>
                <w:szCs w:val="28"/>
                <w:vertAlign w:val="baseline"/>
              </w:rPr>
            </w:pPr>
            <w:r>
              <w:rPr>
                <w:rFonts w:hint="eastAsia"/>
                <w:sz w:val="28"/>
                <w:szCs w:val="28"/>
              </w:rPr>
              <w:t>0类</w:t>
            </w:r>
          </w:p>
        </w:tc>
        <w:tc>
          <w:tcPr>
            <w:tcW w:w="2841" w:type="dxa"/>
          </w:tcPr>
          <w:p>
            <w:pPr>
              <w:jc w:val="center"/>
              <w:rPr>
                <w:rFonts w:hint="eastAsia"/>
                <w:sz w:val="28"/>
                <w:szCs w:val="28"/>
                <w:vertAlign w:val="baseline"/>
              </w:rPr>
            </w:pPr>
            <w:r>
              <w:rPr>
                <w:rFonts w:hint="eastAsia"/>
                <w:sz w:val="28"/>
                <w:szCs w:val="28"/>
              </w:rPr>
              <w:t>50</w:t>
            </w:r>
          </w:p>
        </w:tc>
        <w:tc>
          <w:tcPr>
            <w:tcW w:w="2841" w:type="dxa"/>
          </w:tcPr>
          <w:p>
            <w:pPr>
              <w:jc w:val="center"/>
              <w:rPr>
                <w:rFonts w:hint="eastAsia"/>
                <w:sz w:val="28"/>
                <w:szCs w:val="28"/>
                <w:vertAlign w:val="baseline"/>
              </w:rPr>
            </w:pPr>
            <w:r>
              <w:rPr>
                <w:rFonts w:hint="eastAsia"/>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pPr>
              <w:jc w:val="center"/>
              <w:rPr>
                <w:rFonts w:hint="eastAsia"/>
                <w:sz w:val="28"/>
                <w:szCs w:val="28"/>
                <w:vertAlign w:val="baseline"/>
              </w:rPr>
            </w:pPr>
            <w:r>
              <w:rPr>
                <w:rFonts w:hint="eastAsia"/>
                <w:sz w:val="28"/>
                <w:szCs w:val="28"/>
              </w:rPr>
              <w:t>1类</w:t>
            </w:r>
          </w:p>
        </w:tc>
        <w:tc>
          <w:tcPr>
            <w:tcW w:w="2841" w:type="dxa"/>
          </w:tcPr>
          <w:p>
            <w:pPr>
              <w:jc w:val="center"/>
              <w:rPr>
                <w:rFonts w:hint="eastAsia"/>
                <w:sz w:val="28"/>
                <w:szCs w:val="28"/>
                <w:vertAlign w:val="baseline"/>
              </w:rPr>
            </w:pPr>
            <w:r>
              <w:rPr>
                <w:rFonts w:hint="eastAsia"/>
                <w:sz w:val="28"/>
                <w:szCs w:val="28"/>
              </w:rPr>
              <w:t>55</w:t>
            </w:r>
          </w:p>
        </w:tc>
        <w:tc>
          <w:tcPr>
            <w:tcW w:w="2841" w:type="dxa"/>
          </w:tcPr>
          <w:p>
            <w:pPr>
              <w:jc w:val="center"/>
              <w:rPr>
                <w:rFonts w:hint="eastAsia"/>
                <w:sz w:val="28"/>
                <w:szCs w:val="28"/>
                <w:vertAlign w:val="baseline"/>
              </w:rPr>
            </w:pPr>
            <w:r>
              <w:rPr>
                <w:rFonts w:hint="eastAsia"/>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pPr>
              <w:jc w:val="center"/>
              <w:rPr>
                <w:rFonts w:hint="eastAsia"/>
                <w:sz w:val="28"/>
                <w:szCs w:val="28"/>
                <w:vertAlign w:val="baseline"/>
              </w:rPr>
            </w:pPr>
            <w:r>
              <w:rPr>
                <w:rFonts w:hint="eastAsia"/>
                <w:sz w:val="28"/>
                <w:szCs w:val="28"/>
              </w:rPr>
              <w:t>2类</w:t>
            </w:r>
          </w:p>
        </w:tc>
        <w:tc>
          <w:tcPr>
            <w:tcW w:w="2841" w:type="dxa"/>
          </w:tcPr>
          <w:p>
            <w:pPr>
              <w:jc w:val="center"/>
              <w:rPr>
                <w:rFonts w:hint="eastAsia"/>
                <w:sz w:val="28"/>
                <w:szCs w:val="28"/>
                <w:vertAlign w:val="baseline"/>
              </w:rPr>
            </w:pPr>
            <w:r>
              <w:rPr>
                <w:rFonts w:hint="eastAsia"/>
                <w:sz w:val="28"/>
                <w:szCs w:val="28"/>
              </w:rPr>
              <w:t>60</w:t>
            </w:r>
          </w:p>
        </w:tc>
        <w:tc>
          <w:tcPr>
            <w:tcW w:w="2841" w:type="dxa"/>
          </w:tcPr>
          <w:p>
            <w:pPr>
              <w:jc w:val="center"/>
              <w:rPr>
                <w:rFonts w:hint="eastAsia"/>
                <w:sz w:val="28"/>
                <w:szCs w:val="28"/>
                <w:vertAlign w:val="baseline"/>
              </w:rPr>
            </w:pPr>
            <w:r>
              <w:rPr>
                <w:rFonts w:hint="eastAsia"/>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pPr>
              <w:jc w:val="center"/>
              <w:rPr>
                <w:rFonts w:hint="eastAsia"/>
                <w:sz w:val="28"/>
                <w:szCs w:val="28"/>
                <w:vertAlign w:val="baseline"/>
              </w:rPr>
            </w:pPr>
            <w:r>
              <w:rPr>
                <w:rFonts w:hint="eastAsia"/>
                <w:sz w:val="28"/>
                <w:szCs w:val="28"/>
              </w:rPr>
              <w:t>3类</w:t>
            </w:r>
          </w:p>
        </w:tc>
        <w:tc>
          <w:tcPr>
            <w:tcW w:w="2841" w:type="dxa"/>
          </w:tcPr>
          <w:p>
            <w:pPr>
              <w:jc w:val="center"/>
              <w:rPr>
                <w:rFonts w:hint="eastAsia"/>
                <w:sz w:val="28"/>
                <w:szCs w:val="28"/>
                <w:vertAlign w:val="baseline"/>
              </w:rPr>
            </w:pPr>
            <w:r>
              <w:rPr>
                <w:rFonts w:hint="eastAsia"/>
                <w:sz w:val="28"/>
                <w:szCs w:val="28"/>
              </w:rPr>
              <w:t>65</w:t>
            </w:r>
          </w:p>
        </w:tc>
        <w:tc>
          <w:tcPr>
            <w:tcW w:w="2841" w:type="dxa"/>
          </w:tcPr>
          <w:p>
            <w:pPr>
              <w:jc w:val="center"/>
              <w:rPr>
                <w:rFonts w:hint="eastAsia"/>
                <w:sz w:val="28"/>
                <w:szCs w:val="28"/>
                <w:vertAlign w:val="baseline"/>
              </w:rPr>
            </w:pPr>
            <w:r>
              <w:rPr>
                <w:rFonts w:hint="eastAsia"/>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Merge w:val="restart"/>
          </w:tcPr>
          <w:p>
            <w:pPr>
              <w:jc w:val="center"/>
              <w:rPr>
                <w:rFonts w:hint="eastAsia"/>
                <w:sz w:val="28"/>
                <w:szCs w:val="28"/>
                <w:vertAlign w:val="baseline"/>
              </w:rPr>
            </w:pPr>
            <w:r>
              <w:rPr>
                <w:rFonts w:hint="eastAsia"/>
                <w:sz w:val="28"/>
                <w:szCs w:val="28"/>
              </w:rPr>
              <w:t>4类</w:t>
            </w:r>
          </w:p>
        </w:tc>
        <w:tc>
          <w:tcPr>
            <w:tcW w:w="2121" w:type="dxa"/>
            <w:vAlign w:val="top"/>
          </w:tcPr>
          <w:p>
            <w:pPr>
              <w:jc w:val="center"/>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rPr>
              <w:t>4a类</w:t>
            </w:r>
          </w:p>
        </w:tc>
        <w:tc>
          <w:tcPr>
            <w:tcW w:w="2841" w:type="dxa"/>
          </w:tcPr>
          <w:p>
            <w:pPr>
              <w:jc w:val="center"/>
              <w:rPr>
                <w:rFonts w:hint="eastAsia"/>
                <w:sz w:val="28"/>
                <w:szCs w:val="28"/>
                <w:vertAlign w:val="baseline"/>
              </w:rPr>
            </w:pPr>
            <w:r>
              <w:rPr>
                <w:rFonts w:hint="eastAsia"/>
                <w:sz w:val="28"/>
                <w:szCs w:val="28"/>
              </w:rPr>
              <w:t>70</w:t>
            </w:r>
          </w:p>
        </w:tc>
        <w:tc>
          <w:tcPr>
            <w:tcW w:w="2841" w:type="dxa"/>
          </w:tcPr>
          <w:p>
            <w:pPr>
              <w:jc w:val="center"/>
              <w:rPr>
                <w:rFonts w:hint="eastAsia"/>
                <w:sz w:val="28"/>
                <w:szCs w:val="28"/>
                <w:vertAlign w:val="baseline"/>
              </w:rPr>
            </w:pPr>
            <w:r>
              <w:rPr>
                <w:rFonts w:hint="eastAsia"/>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Merge w:val="continue"/>
          </w:tcPr>
          <w:p>
            <w:pPr>
              <w:rPr>
                <w:rFonts w:hint="eastAsia"/>
                <w:sz w:val="28"/>
                <w:szCs w:val="28"/>
                <w:vertAlign w:val="baseline"/>
              </w:rPr>
            </w:pPr>
          </w:p>
        </w:tc>
        <w:tc>
          <w:tcPr>
            <w:tcW w:w="2121" w:type="dxa"/>
            <w:vAlign w:val="top"/>
          </w:tcPr>
          <w:p>
            <w:pPr>
              <w:jc w:val="center"/>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rPr>
              <w:t>4b类</w:t>
            </w:r>
          </w:p>
        </w:tc>
        <w:tc>
          <w:tcPr>
            <w:tcW w:w="2841" w:type="dxa"/>
          </w:tcPr>
          <w:p>
            <w:pPr>
              <w:jc w:val="center"/>
              <w:rPr>
                <w:rFonts w:hint="eastAsia"/>
                <w:sz w:val="28"/>
                <w:szCs w:val="28"/>
                <w:vertAlign w:val="baseline"/>
              </w:rPr>
            </w:pPr>
            <w:r>
              <w:rPr>
                <w:rFonts w:hint="eastAsia"/>
                <w:sz w:val="28"/>
                <w:szCs w:val="28"/>
              </w:rPr>
              <w:t>70</w:t>
            </w:r>
          </w:p>
        </w:tc>
        <w:tc>
          <w:tcPr>
            <w:tcW w:w="2841" w:type="dxa"/>
          </w:tcPr>
          <w:p>
            <w:pPr>
              <w:jc w:val="center"/>
              <w:rPr>
                <w:rFonts w:hint="eastAsia"/>
                <w:sz w:val="28"/>
                <w:szCs w:val="28"/>
                <w:vertAlign w:val="baseline"/>
              </w:rPr>
            </w:pPr>
            <w:r>
              <w:rPr>
                <w:rFonts w:hint="eastAsia"/>
                <w:sz w:val="28"/>
                <w:szCs w:val="28"/>
              </w:rPr>
              <w:t>60</w:t>
            </w:r>
          </w:p>
        </w:tc>
      </w:tr>
    </w:tbl>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三、声环境功能区划分方案</w:t>
      </w:r>
    </w:p>
    <w:p>
      <w:pPr>
        <w:ind w:firstLine="560" w:firstLineChars="200"/>
        <w:rPr>
          <w:rFonts w:hint="eastAsia" w:eastAsiaTheme="minorEastAsia"/>
          <w:sz w:val="28"/>
          <w:szCs w:val="28"/>
          <w:lang w:eastAsia="zh-CN"/>
        </w:rPr>
      </w:pPr>
      <w:r>
        <w:rPr>
          <w:rFonts w:hint="eastAsia"/>
          <w:sz w:val="28"/>
          <w:szCs w:val="28"/>
        </w:rPr>
        <w:t>声环境功能区划分的范围</w:t>
      </w:r>
      <w:r>
        <w:rPr>
          <w:rFonts w:hint="eastAsia"/>
          <w:sz w:val="28"/>
          <w:szCs w:val="28"/>
          <w:lang w:eastAsia="zh-CN"/>
        </w:rPr>
        <w:t>：</w:t>
      </w:r>
    </w:p>
    <w:p>
      <w:pPr>
        <w:ind w:firstLine="560" w:firstLineChars="200"/>
        <w:rPr>
          <w:rFonts w:hint="eastAsia"/>
          <w:sz w:val="28"/>
          <w:szCs w:val="28"/>
        </w:rPr>
      </w:pPr>
      <w:r>
        <w:rPr>
          <w:rFonts w:hint="eastAsia"/>
          <w:sz w:val="28"/>
          <w:szCs w:val="28"/>
        </w:rPr>
        <w:t>本次城市声环境功能区划调整的范围为安阳市城市总体规划中划定的市域中心城区建设用地控制范围内的249km</w:t>
      </w:r>
      <w:r>
        <w:rPr>
          <w:rFonts w:hint="eastAsia"/>
          <w:sz w:val="28"/>
          <w:szCs w:val="28"/>
          <w:vertAlign w:val="superscript"/>
        </w:rPr>
        <w:t>2</w:t>
      </w:r>
      <w:r>
        <w:rPr>
          <w:rFonts w:hint="eastAsia"/>
          <w:sz w:val="28"/>
          <w:szCs w:val="28"/>
        </w:rPr>
        <w:t>。范围是洹河分洪渠、北关区北部行政界线、京港澳高速公路、羑河和南水北调输水工程围合的区域内。</w:t>
      </w:r>
    </w:p>
    <w:p>
      <w:pPr>
        <w:ind w:firstLine="560" w:firstLineChars="200"/>
        <w:rPr>
          <w:rFonts w:hint="eastAsia"/>
          <w:color w:val="auto"/>
          <w:sz w:val="28"/>
          <w:szCs w:val="28"/>
          <w:highlight w:val="none"/>
        </w:rPr>
      </w:pPr>
      <w:r>
        <w:rPr>
          <w:rFonts w:hint="eastAsia"/>
          <w:sz w:val="28"/>
          <w:szCs w:val="28"/>
          <w:lang w:val="en-US" w:eastAsia="zh-CN"/>
        </w:rPr>
        <w:t>其中：</w:t>
      </w:r>
      <w:r>
        <w:rPr>
          <w:rFonts w:hint="eastAsia"/>
          <w:sz w:val="28"/>
          <w:szCs w:val="28"/>
        </w:rPr>
        <w:t>市区1类声环境功能区</w:t>
      </w:r>
      <w:r>
        <w:rPr>
          <w:rFonts w:hint="eastAsia"/>
          <w:color w:val="auto"/>
          <w:sz w:val="28"/>
          <w:szCs w:val="28"/>
          <w:highlight w:val="none"/>
        </w:rPr>
        <w:t>面积为</w:t>
      </w:r>
      <w:r>
        <w:rPr>
          <w:rFonts w:hint="eastAsia"/>
          <w:color w:val="auto"/>
          <w:sz w:val="28"/>
          <w:szCs w:val="28"/>
          <w:highlight w:val="none"/>
          <w:lang w:val="en-US" w:eastAsia="zh-CN"/>
        </w:rPr>
        <w:t>168.77</w:t>
      </w:r>
      <w:r>
        <w:rPr>
          <w:rFonts w:hint="eastAsia"/>
          <w:color w:val="auto"/>
          <w:sz w:val="28"/>
          <w:szCs w:val="28"/>
          <w:highlight w:val="none"/>
        </w:rPr>
        <w:t>km</w:t>
      </w:r>
      <w:r>
        <w:rPr>
          <w:rFonts w:hint="eastAsia"/>
          <w:color w:val="auto"/>
          <w:sz w:val="28"/>
          <w:szCs w:val="28"/>
          <w:highlight w:val="none"/>
          <w:vertAlign w:val="superscript"/>
          <w:lang w:val="en-US" w:eastAsia="zh-CN"/>
        </w:rPr>
        <w:t>2</w:t>
      </w:r>
      <w:r>
        <w:rPr>
          <w:rFonts w:hint="eastAsia"/>
          <w:color w:val="auto"/>
          <w:sz w:val="28"/>
          <w:szCs w:val="28"/>
          <w:highlight w:val="none"/>
        </w:rPr>
        <w:t>，占区域面积的</w:t>
      </w:r>
      <w:r>
        <w:rPr>
          <w:rFonts w:hint="eastAsia"/>
          <w:color w:val="auto"/>
          <w:sz w:val="28"/>
          <w:szCs w:val="28"/>
          <w:highlight w:val="none"/>
          <w:lang w:val="en-US" w:eastAsia="zh-CN"/>
        </w:rPr>
        <w:t>67.78</w:t>
      </w:r>
      <w:r>
        <w:rPr>
          <w:rFonts w:hint="eastAsia"/>
          <w:color w:val="auto"/>
          <w:sz w:val="28"/>
          <w:szCs w:val="28"/>
          <w:highlight w:val="none"/>
        </w:rPr>
        <w:t>%</w:t>
      </w:r>
      <w:r>
        <w:rPr>
          <w:rFonts w:hint="eastAsia"/>
          <w:color w:val="auto"/>
          <w:sz w:val="28"/>
          <w:szCs w:val="28"/>
          <w:highlight w:val="none"/>
          <w:lang w:eastAsia="zh-CN"/>
        </w:rPr>
        <w:t>；</w:t>
      </w:r>
      <w:r>
        <w:rPr>
          <w:rFonts w:hint="eastAsia"/>
          <w:color w:val="auto"/>
          <w:sz w:val="28"/>
          <w:szCs w:val="28"/>
          <w:highlight w:val="none"/>
        </w:rPr>
        <w:t>2类声环境功能区面积为</w:t>
      </w:r>
      <w:r>
        <w:rPr>
          <w:rFonts w:hint="eastAsia"/>
          <w:color w:val="auto"/>
          <w:sz w:val="28"/>
          <w:szCs w:val="28"/>
          <w:highlight w:val="none"/>
          <w:lang w:val="en-US" w:eastAsia="zh-CN"/>
        </w:rPr>
        <w:t>38.89</w:t>
      </w:r>
      <w:r>
        <w:rPr>
          <w:rFonts w:hint="eastAsia"/>
          <w:color w:val="auto"/>
          <w:sz w:val="28"/>
          <w:szCs w:val="28"/>
          <w:highlight w:val="none"/>
        </w:rPr>
        <w:t>km</w:t>
      </w:r>
      <w:r>
        <w:rPr>
          <w:rFonts w:hint="eastAsia"/>
          <w:color w:val="auto"/>
          <w:sz w:val="28"/>
          <w:szCs w:val="28"/>
          <w:highlight w:val="none"/>
          <w:vertAlign w:val="superscript"/>
          <w:lang w:val="en-US" w:eastAsia="zh-CN"/>
        </w:rPr>
        <w:t>2</w:t>
      </w:r>
      <w:r>
        <w:rPr>
          <w:rFonts w:hint="eastAsia"/>
          <w:color w:val="auto"/>
          <w:sz w:val="28"/>
          <w:szCs w:val="28"/>
          <w:highlight w:val="none"/>
        </w:rPr>
        <w:t>，占区域面积的</w:t>
      </w:r>
      <w:r>
        <w:rPr>
          <w:rFonts w:hint="eastAsia"/>
          <w:color w:val="auto"/>
          <w:sz w:val="28"/>
          <w:szCs w:val="28"/>
          <w:highlight w:val="none"/>
          <w:lang w:val="en-US" w:eastAsia="zh-CN"/>
        </w:rPr>
        <w:t>15.62</w:t>
      </w:r>
      <w:r>
        <w:rPr>
          <w:rFonts w:hint="eastAsia"/>
          <w:color w:val="auto"/>
          <w:sz w:val="28"/>
          <w:szCs w:val="28"/>
          <w:highlight w:val="none"/>
        </w:rPr>
        <w:t>%</w:t>
      </w:r>
      <w:r>
        <w:rPr>
          <w:rFonts w:hint="eastAsia"/>
          <w:color w:val="auto"/>
          <w:sz w:val="28"/>
          <w:szCs w:val="28"/>
          <w:highlight w:val="none"/>
          <w:lang w:eastAsia="zh-CN"/>
        </w:rPr>
        <w:t>；</w:t>
      </w:r>
      <w:r>
        <w:rPr>
          <w:rFonts w:hint="eastAsia"/>
          <w:color w:val="auto"/>
          <w:sz w:val="28"/>
          <w:szCs w:val="28"/>
          <w:highlight w:val="none"/>
        </w:rPr>
        <w:t>3类声环境功能区面积为</w:t>
      </w:r>
      <w:r>
        <w:rPr>
          <w:rFonts w:hint="eastAsia"/>
          <w:color w:val="auto"/>
          <w:sz w:val="28"/>
          <w:szCs w:val="28"/>
          <w:highlight w:val="none"/>
          <w:lang w:val="en-US" w:eastAsia="zh-CN"/>
        </w:rPr>
        <w:t>22.44</w:t>
      </w:r>
      <w:r>
        <w:rPr>
          <w:rFonts w:hint="eastAsia"/>
          <w:color w:val="auto"/>
          <w:sz w:val="28"/>
          <w:szCs w:val="28"/>
          <w:highlight w:val="none"/>
        </w:rPr>
        <w:t>km</w:t>
      </w:r>
      <w:r>
        <w:rPr>
          <w:rFonts w:hint="eastAsia"/>
          <w:color w:val="auto"/>
          <w:sz w:val="28"/>
          <w:szCs w:val="28"/>
          <w:highlight w:val="none"/>
          <w:vertAlign w:val="superscript"/>
          <w:lang w:val="en-US" w:eastAsia="zh-CN"/>
        </w:rPr>
        <w:t>2</w:t>
      </w:r>
      <w:r>
        <w:rPr>
          <w:rFonts w:hint="eastAsia"/>
          <w:color w:val="auto"/>
          <w:sz w:val="28"/>
          <w:szCs w:val="28"/>
          <w:highlight w:val="none"/>
        </w:rPr>
        <w:t>，占区域面积的</w:t>
      </w:r>
      <w:r>
        <w:rPr>
          <w:rFonts w:hint="eastAsia"/>
          <w:color w:val="auto"/>
          <w:sz w:val="28"/>
          <w:szCs w:val="28"/>
          <w:highlight w:val="none"/>
          <w:lang w:val="en-US" w:eastAsia="zh-CN"/>
        </w:rPr>
        <w:t>9.01</w:t>
      </w:r>
      <w:r>
        <w:rPr>
          <w:rFonts w:hint="eastAsia"/>
          <w:color w:val="auto"/>
          <w:sz w:val="28"/>
          <w:szCs w:val="28"/>
          <w:highlight w:val="none"/>
        </w:rPr>
        <w:t>%</w:t>
      </w:r>
      <w:r>
        <w:rPr>
          <w:rFonts w:hint="eastAsia"/>
          <w:color w:val="auto"/>
          <w:sz w:val="28"/>
          <w:szCs w:val="28"/>
          <w:highlight w:val="none"/>
          <w:lang w:eastAsia="zh-CN"/>
        </w:rPr>
        <w:t>；</w:t>
      </w:r>
      <w:r>
        <w:rPr>
          <w:rFonts w:hint="eastAsia"/>
          <w:color w:val="auto"/>
          <w:sz w:val="28"/>
          <w:szCs w:val="28"/>
          <w:highlight w:val="none"/>
        </w:rPr>
        <w:t>4类声环境功能区面积为</w:t>
      </w:r>
      <w:r>
        <w:rPr>
          <w:rFonts w:hint="eastAsia"/>
          <w:color w:val="auto"/>
          <w:sz w:val="28"/>
          <w:szCs w:val="28"/>
          <w:highlight w:val="none"/>
          <w:lang w:val="en-US" w:eastAsia="zh-CN"/>
        </w:rPr>
        <w:t>18.9</w:t>
      </w:r>
      <w:r>
        <w:rPr>
          <w:rFonts w:hint="eastAsia"/>
          <w:color w:val="auto"/>
          <w:sz w:val="28"/>
          <w:szCs w:val="28"/>
          <w:highlight w:val="none"/>
        </w:rPr>
        <w:t>km</w:t>
      </w:r>
      <w:r>
        <w:rPr>
          <w:rFonts w:hint="eastAsia"/>
          <w:color w:val="auto"/>
          <w:sz w:val="28"/>
          <w:szCs w:val="28"/>
          <w:highlight w:val="none"/>
          <w:vertAlign w:val="superscript"/>
          <w:lang w:val="en-US" w:eastAsia="zh-CN"/>
        </w:rPr>
        <w:t>2</w:t>
      </w:r>
      <w:r>
        <w:rPr>
          <w:rFonts w:hint="eastAsia"/>
          <w:color w:val="auto"/>
          <w:sz w:val="28"/>
          <w:szCs w:val="28"/>
          <w:highlight w:val="none"/>
        </w:rPr>
        <w:t>，占区域面积的</w:t>
      </w:r>
      <w:r>
        <w:rPr>
          <w:rFonts w:hint="eastAsia"/>
          <w:color w:val="auto"/>
          <w:sz w:val="28"/>
          <w:szCs w:val="28"/>
          <w:highlight w:val="none"/>
          <w:lang w:val="en-US" w:eastAsia="zh-CN"/>
        </w:rPr>
        <w:t>7.59</w:t>
      </w:r>
      <w:r>
        <w:rPr>
          <w:rFonts w:hint="eastAsia"/>
          <w:color w:val="auto"/>
          <w:sz w:val="28"/>
          <w:szCs w:val="28"/>
          <w:highlight w:val="none"/>
        </w:rPr>
        <w:t>%。</w:t>
      </w:r>
    </w:p>
    <w:p>
      <w:pPr>
        <w:ind w:firstLine="560" w:firstLineChars="200"/>
        <w:rPr>
          <w:rFonts w:hint="eastAsia"/>
          <w:sz w:val="28"/>
          <w:szCs w:val="28"/>
          <w:highlight w:val="none"/>
          <w:lang w:val="en-US" w:eastAsia="zh-CN"/>
        </w:rPr>
      </w:pPr>
      <w:r>
        <w:rPr>
          <w:rFonts w:hint="eastAsia"/>
          <w:sz w:val="28"/>
          <w:szCs w:val="28"/>
          <w:highlight w:val="none"/>
          <w:lang w:val="en-US" w:eastAsia="zh-CN"/>
        </w:rPr>
        <w:t xml:space="preserve">1、1类声环境功能区  </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1</w:t>
      </w:r>
      <w:r>
        <w:rPr>
          <w:rFonts w:hint="eastAsia"/>
          <w:sz w:val="28"/>
          <w:szCs w:val="28"/>
          <w:highlight w:val="none"/>
          <w:lang w:eastAsia="zh-CN"/>
        </w:rPr>
        <w:t>）</w:t>
      </w:r>
      <w:r>
        <w:rPr>
          <w:rFonts w:hint="eastAsia"/>
          <w:sz w:val="28"/>
          <w:szCs w:val="28"/>
          <w:highlight w:val="none"/>
        </w:rPr>
        <w:t>Ⅰ</w:t>
      </w:r>
      <w:r>
        <w:rPr>
          <w:rFonts w:hint="eastAsia"/>
          <w:sz w:val="28"/>
          <w:szCs w:val="28"/>
          <w:highlight w:val="none"/>
          <w:lang w:val="en-US" w:eastAsia="zh-CN"/>
        </w:rPr>
        <w:t>-1</w:t>
      </w:r>
      <w:r>
        <w:rPr>
          <w:rFonts w:hint="eastAsia"/>
          <w:sz w:val="28"/>
          <w:szCs w:val="28"/>
          <w:highlight w:val="none"/>
        </w:rPr>
        <w:t>铁西居住文教机关区</w:t>
      </w:r>
    </w:p>
    <w:p>
      <w:pPr>
        <w:ind w:firstLine="560" w:firstLineChars="200"/>
        <w:rPr>
          <w:rFonts w:hint="eastAsia" w:eastAsiaTheme="minorEastAsia"/>
          <w:sz w:val="28"/>
          <w:szCs w:val="28"/>
          <w:highlight w:val="none"/>
          <w:lang w:val="en-US" w:eastAsia="zh-CN"/>
        </w:rPr>
      </w:pPr>
      <w:r>
        <w:rPr>
          <w:rFonts w:hint="eastAsia"/>
          <w:sz w:val="28"/>
          <w:szCs w:val="28"/>
          <w:highlight w:val="none"/>
          <w:lang w:val="en-US" w:eastAsia="zh-CN"/>
        </w:rPr>
        <w:t>区域范围：G107京港线</w:t>
      </w:r>
      <w:r>
        <w:rPr>
          <w:rFonts w:hint="eastAsia"/>
          <w:sz w:val="28"/>
          <w:szCs w:val="28"/>
          <w:highlight w:val="none"/>
        </w:rPr>
        <w:t>-芳林街-华祥路-安钢大道-铁西路-安彩大道-中州路-祥云路-</w:t>
      </w:r>
      <w:r>
        <w:rPr>
          <w:rFonts w:hint="eastAsia"/>
          <w:sz w:val="28"/>
          <w:szCs w:val="28"/>
          <w:highlight w:val="none"/>
          <w:lang w:val="en-US" w:eastAsia="zh-CN"/>
        </w:rPr>
        <w:t>太行</w:t>
      </w:r>
      <w:r>
        <w:rPr>
          <w:rFonts w:hint="eastAsia"/>
          <w:sz w:val="28"/>
          <w:szCs w:val="28"/>
          <w:highlight w:val="none"/>
        </w:rPr>
        <w:t>路-</w:t>
      </w:r>
      <w:r>
        <w:rPr>
          <w:rFonts w:hint="eastAsia"/>
          <w:sz w:val="28"/>
          <w:szCs w:val="28"/>
          <w:highlight w:val="none"/>
          <w:lang w:val="en-US" w:eastAsia="zh-CN"/>
        </w:rPr>
        <w:t>光明</w:t>
      </w:r>
      <w:r>
        <w:rPr>
          <w:rFonts w:hint="eastAsia"/>
          <w:sz w:val="28"/>
          <w:szCs w:val="28"/>
          <w:highlight w:val="none"/>
        </w:rPr>
        <w:t>路-华祥路-清风街</w:t>
      </w:r>
      <w:r>
        <w:rPr>
          <w:rFonts w:hint="eastAsia"/>
          <w:sz w:val="28"/>
          <w:szCs w:val="28"/>
          <w:highlight w:val="none"/>
          <w:lang w:val="en-US" w:eastAsia="zh-CN"/>
        </w:rPr>
        <w:t>-G107京港线</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2</w:t>
      </w:r>
      <w:r>
        <w:rPr>
          <w:rFonts w:hint="eastAsia"/>
          <w:sz w:val="28"/>
          <w:szCs w:val="28"/>
          <w:highlight w:val="none"/>
          <w:lang w:eastAsia="zh-CN"/>
        </w:rPr>
        <w:t>）</w:t>
      </w:r>
      <w:r>
        <w:rPr>
          <w:rFonts w:hint="eastAsia"/>
          <w:sz w:val="28"/>
          <w:szCs w:val="28"/>
          <w:highlight w:val="none"/>
        </w:rPr>
        <w:t>Ⅰ</w:t>
      </w:r>
      <w:r>
        <w:rPr>
          <w:rFonts w:hint="eastAsia"/>
          <w:sz w:val="28"/>
          <w:szCs w:val="28"/>
          <w:highlight w:val="none"/>
          <w:lang w:val="en-US" w:eastAsia="zh-CN"/>
        </w:rPr>
        <w:t>-2</w:t>
      </w:r>
      <w:r>
        <w:rPr>
          <w:rFonts w:hint="eastAsia"/>
          <w:sz w:val="28"/>
          <w:szCs w:val="28"/>
          <w:highlight w:val="none"/>
        </w:rPr>
        <w:t>殷商文化保护区</w:t>
      </w:r>
    </w:p>
    <w:p>
      <w:pPr>
        <w:ind w:firstLine="560" w:firstLineChars="200"/>
        <w:rPr>
          <w:rFonts w:hint="eastAsia"/>
          <w:sz w:val="28"/>
          <w:szCs w:val="28"/>
          <w:highlight w:val="none"/>
        </w:rPr>
      </w:pPr>
      <w:r>
        <w:rPr>
          <w:rFonts w:hint="eastAsia"/>
          <w:sz w:val="28"/>
          <w:szCs w:val="28"/>
          <w:highlight w:val="none"/>
          <w:lang w:val="en-US" w:eastAsia="zh-CN"/>
        </w:rPr>
        <w:t>区域范围：</w:t>
      </w:r>
      <w:r>
        <w:rPr>
          <w:rFonts w:hint="eastAsia"/>
          <w:sz w:val="28"/>
          <w:szCs w:val="28"/>
          <w:highlight w:val="none"/>
        </w:rPr>
        <w:t>华祥路-</w:t>
      </w:r>
      <w:r>
        <w:rPr>
          <w:rFonts w:hint="eastAsia"/>
          <w:sz w:val="28"/>
          <w:szCs w:val="28"/>
          <w:highlight w:val="none"/>
          <w:lang w:val="en-US" w:eastAsia="zh-CN"/>
        </w:rPr>
        <w:t>邺城大道</w:t>
      </w:r>
      <w:r>
        <w:rPr>
          <w:rFonts w:hint="eastAsia"/>
          <w:sz w:val="28"/>
          <w:szCs w:val="28"/>
          <w:highlight w:val="none"/>
        </w:rPr>
        <w:t>-洹河分洪道-东风路-洹河-安钢大道-安钢东厂界-安钢电厂北厂界-华祥路</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3</w:t>
      </w:r>
      <w:r>
        <w:rPr>
          <w:rFonts w:hint="eastAsia"/>
          <w:sz w:val="28"/>
          <w:szCs w:val="28"/>
          <w:highlight w:val="none"/>
          <w:lang w:eastAsia="zh-CN"/>
        </w:rPr>
        <w:t>）</w:t>
      </w:r>
      <w:r>
        <w:rPr>
          <w:rFonts w:hint="eastAsia"/>
          <w:sz w:val="28"/>
          <w:szCs w:val="28"/>
          <w:highlight w:val="none"/>
        </w:rPr>
        <w:t>Ⅰ</w:t>
      </w:r>
      <w:r>
        <w:rPr>
          <w:rFonts w:hint="eastAsia"/>
          <w:sz w:val="28"/>
          <w:szCs w:val="28"/>
          <w:highlight w:val="none"/>
          <w:lang w:val="en-US" w:eastAsia="zh-CN"/>
        </w:rPr>
        <w:t>-3</w:t>
      </w:r>
      <w:r>
        <w:rPr>
          <w:rFonts w:hint="eastAsia"/>
          <w:sz w:val="28"/>
          <w:szCs w:val="28"/>
          <w:highlight w:val="none"/>
        </w:rPr>
        <w:t>铁东居住文教机关区</w:t>
      </w:r>
    </w:p>
    <w:p>
      <w:pPr>
        <w:ind w:firstLine="560" w:firstLineChars="200"/>
        <w:rPr>
          <w:rFonts w:hint="eastAsia"/>
          <w:sz w:val="28"/>
          <w:szCs w:val="28"/>
          <w:highlight w:val="none"/>
        </w:rPr>
      </w:pPr>
      <w:r>
        <w:rPr>
          <w:rFonts w:hint="eastAsia"/>
          <w:sz w:val="28"/>
          <w:szCs w:val="28"/>
          <w:highlight w:val="none"/>
          <w:lang w:val="en-US" w:eastAsia="zh-CN"/>
        </w:rPr>
        <w:t>区域范围：</w:t>
      </w:r>
      <w:r>
        <w:rPr>
          <w:rFonts w:hint="eastAsia"/>
          <w:sz w:val="28"/>
          <w:szCs w:val="28"/>
          <w:highlight w:val="none"/>
        </w:rPr>
        <w:t>洹河-</w:t>
      </w:r>
      <w:r>
        <w:rPr>
          <w:rFonts w:hint="eastAsia"/>
          <w:sz w:val="28"/>
          <w:szCs w:val="28"/>
          <w:highlight w:val="none"/>
          <w:lang w:val="en-US" w:eastAsia="zh-CN"/>
        </w:rPr>
        <w:t>光明路</w:t>
      </w:r>
      <w:r>
        <w:rPr>
          <w:rFonts w:hint="eastAsia"/>
          <w:sz w:val="28"/>
          <w:szCs w:val="28"/>
          <w:highlight w:val="none"/>
        </w:rPr>
        <w:t>-长江大道-朝霞路-文明大道-平原路-长江大道-洪河-</w:t>
      </w:r>
      <w:r>
        <w:rPr>
          <w:rFonts w:hint="eastAsia"/>
          <w:sz w:val="28"/>
          <w:szCs w:val="28"/>
          <w:highlight w:val="none"/>
          <w:lang w:val="en-US" w:eastAsia="zh-CN"/>
        </w:rPr>
        <w:t>弦歌大道</w:t>
      </w:r>
      <w:r>
        <w:rPr>
          <w:rFonts w:hint="eastAsia"/>
          <w:sz w:val="28"/>
          <w:szCs w:val="28"/>
          <w:highlight w:val="none"/>
        </w:rPr>
        <w:t>-京广铁路东边界-文昌大道-彰德路-文明大道-东风路-人民大道-洹河</w:t>
      </w:r>
    </w:p>
    <w:p>
      <w:pPr>
        <w:ind w:firstLine="560" w:firstLineChars="200"/>
        <w:rPr>
          <w:rFonts w:hint="default"/>
          <w:sz w:val="28"/>
          <w:szCs w:val="28"/>
          <w:highlight w:val="none"/>
          <w:lang w:val="en-US" w:eastAsia="zh-CN"/>
        </w:rPr>
      </w:pPr>
      <w:r>
        <w:rPr>
          <w:rFonts w:hint="eastAsia"/>
          <w:sz w:val="28"/>
          <w:szCs w:val="28"/>
          <w:highlight w:val="none"/>
          <w:lang w:eastAsia="zh-CN"/>
        </w:rPr>
        <w:t>（</w:t>
      </w:r>
      <w:r>
        <w:rPr>
          <w:rFonts w:hint="eastAsia"/>
          <w:sz w:val="28"/>
          <w:szCs w:val="28"/>
          <w:highlight w:val="none"/>
          <w:lang w:val="en-US" w:eastAsia="zh-CN"/>
        </w:rPr>
        <w:t>4</w:t>
      </w:r>
      <w:r>
        <w:rPr>
          <w:rFonts w:hint="eastAsia"/>
          <w:sz w:val="28"/>
          <w:szCs w:val="28"/>
          <w:highlight w:val="none"/>
          <w:lang w:eastAsia="zh-CN"/>
        </w:rPr>
        <w:t>）</w:t>
      </w:r>
      <w:r>
        <w:rPr>
          <w:rFonts w:hint="eastAsia"/>
          <w:sz w:val="28"/>
          <w:szCs w:val="28"/>
          <w:highlight w:val="none"/>
        </w:rPr>
        <w:t>Ⅰ</w:t>
      </w:r>
      <w:r>
        <w:rPr>
          <w:rFonts w:hint="eastAsia"/>
          <w:sz w:val="28"/>
          <w:szCs w:val="28"/>
          <w:highlight w:val="none"/>
          <w:lang w:val="en-US" w:eastAsia="zh-CN"/>
        </w:rPr>
        <w:t>-4</w:t>
      </w:r>
      <w:r>
        <w:rPr>
          <w:rFonts w:hint="eastAsia"/>
          <w:sz w:val="28"/>
          <w:szCs w:val="28"/>
          <w:highlight w:val="none"/>
        </w:rPr>
        <w:t>洹北居住文教机关区</w:t>
      </w:r>
    </w:p>
    <w:p>
      <w:pPr>
        <w:ind w:firstLine="560" w:firstLineChars="200"/>
        <w:rPr>
          <w:rFonts w:hint="eastAsia"/>
          <w:sz w:val="28"/>
          <w:szCs w:val="28"/>
          <w:highlight w:val="none"/>
        </w:rPr>
      </w:pPr>
      <w:r>
        <w:rPr>
          <w:rFonts w:hint="eastAsia"/>
          <w:sz w:val="28"/>
          <w:szCs w:val="28"/>
          <w:highlight w:val="none"/>
          <w:lang w:val="en-US" w:eastAsia="zh-CN"/>
        </w:rPr>
        <w:t>区域范围：</w:t>
      </w:r>
      <w:r>
        <w:rPr>
          <w:rFonts w:hint="eastAsia"/>
          <w:sz w:val="28"/>
          <w:szCs w:val="28"/>
          <w:highlight w:val="none"/>
        </w:rPr>
        <w:t>东风路-洹河分洪道-</w:t>
      </w:r>
      <w:r>
        <w:rPr>
          <w:rFonts w:hint="eastAsia"/>
          <w:sz w:val="28"/>
          <w:szCs w:val="28"/>
          <w:highlight w:val="none"/>
          <w:lang w:val="en-US" w:eastAsia="zh-CN"/>
        </w:rPr>
        <w:t>光明路</w:t>
      </w:r>
      <w:r>
        <w:rPr>
          <w:rFonts w:hint="eastAsia"/>
          <w:sz w:val="28"/>
          <w:szCs w:val="28"/>
          <w:highlight w:val="none"/>
        </w:rPr>
        <w:t>-洹河-东风路</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5</w:t>
      </w:r>
      <w:r>
        <w:rPr>
          <w:rFonts w:hint="eastAsia"/>
          <w:sz w:val="28"/>
          <w:szCs w:val="28"/>
          <w:highlight w:val="none"/>
          <w:lang w:eastAsia="zh-CN"/>
        </w:rPr>
        <w:t>）</w:t>
      </w:r>
      <w:r>
        <w:rPr>
          <w:rFonts w:hint="eastAsia"/>
          <w:sz w:val="28"/>
          <w:szCs w:val="28"/>
          <w:highlight w:val="none"/>
        </w:rPr>
        <w:t>Ⅰ</w:t>
      </w:r>
      <w:r>
        <w:rPr>
          <w:rFonts w:hint="eastAsia"/>
          <w:sz w:val="28"/>
          <w:szCs w:val="28"/>
          <w:highlight w:val="none"/>
          <w:lang w:val="en-US" w:eastAsia="zh-CN"/>
        </w:rPr>
        <w:t>-5洪河居住文教</w:t>
      </w:r>
      <w:r>
        <w:rPr>
          <w:rFonts w:hint="eastAsia"/>
          <w:sz w:val="28"/>
          <w:szCs w:val="28"/>
          <w:highlight w:val="none"/>
        </w:rPr>
        <w:t>一类区</w:t>
      </w:r>
    </w:p>
    <w:p>
      <w:pPr>
        <w:ind w:firstLine="560" w:firstLineChars="200"/>
        <w:rPr>
          <w:rFonts w:hint="default" w:eastAsiaTheme="minorEastAsia"/>
          <w:color w:val="auto"/>
          <w:sz w:val="28"/>
          <w:szCs w:val="28"/>
          <w:highlight w:val="none"/>
          <w:lang w:val="en-US" w:eastAsia="zh-CN"/>
        </w:rPr>
      </w:pPr>
      <w:r>
        <w:rPr>
          <w:rFonts w:hint="eastAsia"/>
          <w:sz w:val="28"/>
          <w:szCs w:val="28"/>
          <w:highlight w:val="none"/>
          <w:lang w:val="en-US" w:eastAsia="zh-CN"/>
        </w:rPr>
        <w:t>区域范围：</w:t>
      </w:r>
      <w:r>
        <w:rPr>
          <w:rFonts w:hint="eastAsia"/>
          <w:sz w:val="28"/>
          <w:szCs w:val="28"/>
          <w:highlight w:val="none"/>
        </w:rPr>
        <w:t>平</w:t>
      </w:r>
      <w:r>
        <w:rPr>
          <w:rFonts w:hint="eastAsia"/>
          <w:color w:val="auto"/>
          <w:sz w:val="28"/>
          <w:szCs w:val="28"/>
          <w:highlight w:val="none"/>
        </w:rPr>
        <w:t>原路-洪河-</w:t>
      </w:r>
      <w:r>
        <w:rPr>
          <w:rFonts w:hint="eastAsia"/>
          <w:color w:val="auto"/>
          <w:sz w:val="28"/>
          <w:szCs w:val="28"/>
          <w:highlight w:val="none"/>
          <w:lang w:val="en-US" w:eastAsia="zh-CN"/>
        </w:rPr>
        <w:t>长江大道-永明路-洪河-</w:t>
      </w:r>
      <w:r>
        <w:rPr>
          <w:rFonts w:hint="eastAsia"/>
          <w:color w:val="auto"/>
          <w:sz w:val="28"/>
          <w:szCs w:val="28"/>
          <w:highlight w:val="none"/>
        </w:rPr>
        <w:t>京</w:t>
      </w:r>
      <w:r>
        <w:rPr>
          <w:rFonts w:hint="eastAsia"/>
          <w:color w:val="auto"/>
          <w:sz w:val="28"/>
          <w:szCs w:val="28"/>
          <w:highlight w:val="none"/>
          <w:lang w:val="en-US" w:eastAsia="zh-CN"/>
        </w:rPr>
        <w:t>港澳</w:t>
      </w:r>
      <w:r>
        <w:rPr>
          <w:rFonts w:hint="eastAsia"/>
          <w:color w:val="auto"/>
          <w:sz w:val="28"/>
          <w:szCs w:val="28"/>
          <w:highlight w:val="none"/>
        </w:rPr>
        <w:t>高速-南林高速</w:t>
      </w:r>
      <w:r>
        <w:rPr>
          <w:rFonts w:hint="eastAsia"/>
          <w:color w:val="auto"/>
          <w:sz w:val="28"/>
          <w:szCs w:val="28"/>
          <w:highlight w:val="none"/>
          <w:lang w:val="en-US" w:eastAsia="zh-CN"/>
        </w:rPr>
        <w:t>-平原路</w:t>
      </w:r>
    </w:p>
    <w:p>
      <w:pPr>
        <w:ind w:firstLine="560" w:firstLineChars="200"/>
        <w:rPr>
          <w:rFonts w:hint="eastAsia"/>
          <w:color w:val="auto"/>
          <w:sz w:val="28"/>
          <w:szCs w:val="28"/>
          <w:highlight w:val="none"/>
        </w:rPr>
      </w:pPr>
      <w:r>
        <w:rPr>
          <w:rFonts w:hint="eastAsia"/>
          <w:color w:val="auto"/>
          <w:sz w:val="28"/>
          <w:szCs w:val="28"/>
          <w:highlight w:val="none"/>
          <w:lang w:val="en-US" w:eastAsia="zh-CN"/>
        </w:rPr>
        <w:t>(6)</w:t>
      </w:r>
      <w:r>
        <w:rPr>
          <w:rFonts w:hint="eastAsia"/>
          <w:sz w:val="28"/>
          <w:szCs w:val="28"/>
          <w:highlight w:val="none"/>
        </w:rPr>
        <w:t>Ⅰ</w:t>
      </w:r>
      <w:r>
        <w:rPr>
          <w:rFonts w:hint="eastAsia"/>
          <w:sz w:val="28"/>
          <w:szCs w:val="28"/>
          <w:highlight w:val="none"/>
          <w:lang w:val="en-US" w:eastAsia="zh-CN"/>
        </w:rPr>
        <w:t>-6</w:t>
      </w:r>
      <w:r>
        <w:rPr>
          <w:rFonts w:hint="eastAsia"/>
          <w:color w:val="auto"/>
          <w:sz w:val="28"/>
          <w:szCs w:val="28"/>
          <w:highlight w:val="none"/>
        </w:rPr>
        <w:t>临近边界一类区</w:t>
      </w:r>
    </w:p>
    <w:p>
      <w:pPr>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区域范围：</w:t>
      </w:r>
      <w:r>
        <w:rPr>
          <w:rFonts w:hint="eastAsia"/>
          <w:color w:val="auto"/>
          <w:sz w:val="28"/>
          <w:szCs w:val="28"/>
          <w:highlight w:val="none"/>
        </w:rPr>
        <w:t>洹河分洪渠、北关区北部行政界线、京港澳高速公路、羑河和南水北调输水工程围合的区域内</w:t>
      </w:r>
      <w:r>
        <w:rPr>
          <w:rFonts w:hint="eastAsia"/>
          <w:color w:val="auto"/>
          <w:sz w:val="28"/>
          <w:szCs w:val="28"/>
          <w:highlight w:val="none"/>
          <w:lang w:val="en-US" w:eastAsia="zh-CN"/>
        </w:rPr>
        <w:t>除去划定的1类、2类、3类、4a、4b类区域以外的区域。</w:t>
      </w:r>
    </w:p>
    <w:p>
      <w:pPr>
        <w:ind w:firstLine="560" w:firstLineChars="200"/>
        <w:rPr>
          <w:rFonts w:hint="eastAsia"/>
          <w:sz w:val="28"/>
          <w:szCs w:val="28"/>
          <w:highlight w:val="none"/>
        </w:rPr>
      </w:pPr>
      <w:r>
        <w:rPr>
          <w:rFonts w:hint="eastAsia"/>
          <w:sz w:val="28"/>
          <w:szCs w:val="28"/>
          <w:highlight w:val="none"/>
          <w:lang w:val="en-US" w:eastAsia="zh-CN"/>
        </w:rPr>
        <w:t>2、</w:t>
      </w:r>
      <w:r>
        <w:rPr>
          <w:rFonts w:hint="eastAsia"/>
          <w:sz w:val="28"/>
          <w:szCs w:val="28"/>
          <w:highlight w:val="none"/>
        </w:rPr>
        <w:t>2类声环境功能区</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1</w:t>
      </w:r>
      <w:r>
        <w:rPr>
          <w:rFonts w:hint="eastAsia"/>
          <w:sz w:val="28"/>
          <w:szCs w:val="28"/>
          <w:highlight w:val="none"/>
          <w:lang w:eastAsia="zh-CN"/>
        </w:rPr>
        <w:t>）</w:t>
      </w:r>
      <w:r>
        <w:rPr>
          <w:rFonts w:hint="eastAsia"/>
          <w:sz w:val="28"/>
          <w:szCs w:val="28"/>
          <w:highlight w:val="none"/>
          <w:lang w:val="en-US" w:eastAsia="zh-CN"/>
        </w:rPr>
        <w:t>Ⅱ-1</w:t>
      </w:r>
      <w:r>
        <w:rPr>
          <w:rFonts w:hint="eastAsia"/>
          <w:sz w:val="28"/>
          <w:szCs w:val="28"/>
          <w:highlight w:val="none"/>
        </w:rPr>
        <w:t>铁西</w:t>
      </w:r>
      <w:r>
        <w:rPr>
          <w:rFonts w:hint="eastAsia"/>
          <w:sz w:val="28"/>
          <w:szCs w:val="28"/>
          <w:highlight w:val="none"/>
          <w:lang w:val="en-US" w:eastAsia="zh-CN"/>
        </w:rPr>
        <w:t>北部</w:t>
      </w:r>
      <w:r>
        <w:rPr>
          <w:rFonts w:hint="eastAsia"/>
          <w:sz w:val="28"/>
          <w:szCs w:val="28"/>
          <w:highlight w:val="none"/>
        </w:rPr>
        <w:t>混合区</w:t>
      </w:r>
    </w:p>
    <w:p>
      <w:pPr>
        <w:ind w:firstLine="560" w:firstLineChars="200"/>
        <w:rPr>
          <w:rFonts w:hint="default" w:eastAsiaTheme="minorEastAsia"/>
          <w:sz w:val="28"/>
          <w:szCs w:val="28"/>
          <w:highlight w:val="none"/>
          <w:lang w:val="en-US" w:eastAsia="zh-CN"/>
        </w:rPr>
      </w:pPr>
      <w:r>
        <w:rPr>
          <w:rFonts w:hint="eastAsia"/>
          <w:sz w:val="28"/>
          <w:szCs w:val="28"/>
          <w:highlight w:val="none"/>
          <w:lang w:val="en-US" w:eastAsia="zh-CN"/>
        </w:rPr>
        <w:t>区域范围：</w:t>
      </w:r>
      <w:r>
        <w:rPr>
          <w:rFonts w:hint="eastAsia"/>
          <w:sz w:val="28"/>
          <w:szCs w:val="28"/>
          <w:highlight w:val="none"/>
        </w:rPr>
        <w:t>南水北调线路-</w:t>
      </w:r>
      <w:r>
        <w:rPr>
          <w:rFonts w:hint="eastAsia"/>
          <w:sz w:val="28"/>
          <w:szCs w:val="28"/>
          <w:highlight w:val="none"/>
          <w:lang w:val="en-US" w:eastAsia="zh-CN"/>
        </w:rPr>
        <w:t>G107京港线</w:t>
      </w:r>
      <w:r>
        <w:rPr>
          <w:rFonts w:hint="eastAsia"/>
          <w:sz w:val="28"/>
          <w:szCs w:val="28"/>
          <w:highlight w:val="none"/>
        </w:rPr>
        <w:t>-芳林街-华祥路-</w:t>
      </w:r>
      <w:r>
        <w:rPr>
          <w:rFonts w:hint="eastAsia"/>
          <w:sz w:val="28"/>
          <w:szCs w:val="28"/>
          <w:highlight w:val="none"/>
          <w:lang w:val="en-US" w:eastAsia="zh-CN"/>
        </w:rPr>
        <w:t>邺城大道-</w:t>
      </w:r>
      <w:r>
        <w:rPr>
          <w:rFonts w:hint="eastAsia"/>
          <w:sz w:val="28"/>
          <w:szCs w:val="28"/>
          <w:highlight w:val="none"/>
        </w:rPr>
        <w:t>南水北调线路</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2</w:t>
      </w:r>
      <w:r>
        <w:rPr>
          <w:rFonts w:hint="eastAsia"/>
          <w:sz w:val="28"/>
          <w:szCs w:val="28"/>
          <w:highlight w:val="none"/>
          <w:lang w:eastAsia="zh-CN"/>
        </w:rPr>
        <w:t>）</w:t>
      </w:r>
      <w:r>
        <w:rPr>
          <w:rFonts w:hint="eastAsia"/>
          <w:sz w:val="28"/>
          <w:szCs w:val="28"/>
          <w:highlight w:val="none"/>
          <w:lang w:val="en-US" w:eastAsia="zh-CN"/>
        </w:rPr>
        <w:t>Ⅱ-2</w:t>
      </w:r>
      <w:r>
        <w:rPr>
          <w:rFonts w:hint="eastAsia"/>
          <w:sz w:val="28"/>
          <w:szCs w:val="28"/>
          <w:highlight w:val="none"/>
        </w:rPr>
        <w:t>铁西</w:t>
      </w:r>
      <w:r>
        <w:rPr>
          <w:rFonts w:hint="eastAsia"/>
          <w:sz w:val="28"/>
          <w:szCs w:val="28"/>
          <w:highlight w:val="none"/>
          <w:lang w:val="en-US" w:eastAsia="zh-CN"/>
        </w:rPr>
        <w:t>南部混合</w:t>
      </w:r>
      <w:r>
        <w:rPr>
          <w:rFonts w:hint="eastAsia"/>
          <w:sz w:val="28"/>
          <w:szCs w:val="28"/>
          <w:highlight w:val="none"/>
        </w:rPr>
        <w:t>区</w:t>
      </w:r>
    </w:p>
    <w:p>
      <w:pPr>
        <w:ind w:firstLine="560" w:firstLineChars="200"/>
        <w:rPr>
          <w:rFonts w:hint="eastAsia" w:eastAsiaTheme="minorEastAsia"/>
          <w:sz w:val="28"/>
          <w:szCs w:val="28"/>
          <w:highlight w:val="none"/>
          <w:lang w:eastAsia="zh-CN"/>
        </w:rPr>
      </w:pPr>
      <w:r>
        <w:rPr>
          <w:rFonts w:hint="eastAsia"/>
          <w:sz w:val="28"/>
          <w:szCs w:val="28"/>
          <w:highlight w:val="none"/>
          <w:lang w:val="en-US" w:eastAsia="zh-CN"/>
        </w:rPr>
        <w:t>区域范围：G107京港线</w:t>
      </w:r>
      <w:r>
        <w:rPr>
          <w:rFonts w:hint="eastAsia"/>
          <w:sz w:val="28"/>
          <w:szCs w:val="28"/>
          <w:highlight w:val="none"/>
        </w:rPr>
        <w:t>-</w:t>
      </w:r>
      <w:r>
        <w:rPr>
          <w:rFonts w:hint="eastAsia"/>
          <w:sz w:val="28"/>
          <w:szCs w:val="28"/>
          <w:highlight w:val="none"/>
          <w:lang w:val="en-US" w:eastAsia="zh-CN"/>
        </w:rPr>
        <w:t>光明</w:t>
      </w:r>
      <w:r>
        <w:rPr>
          <w:rFonts w:hint="eastAsia"/>
          <w:sz w:val="28"/>
          <w:szCs w:val="28"/>
          <w:highlight w:val="none"/>
        </w:rPr>
        <w:t>路-华祥路-清风</w:t>
      </w:r>
      <w:r>
        <w:rPr>
          <w:rFonts w:hint="eastAsia"/>
          <w:sz w:val="28"/>
          <w:szCs w:val="28"/>
          <w:highlight w:val="none"/>
          <w:lang w:val="en-US" w:eastAsia="zh-CN"/>
        </w:rPr>
        <w:t>街-G107京港线</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3</w:t>
      </w:r>
      <w:r>
        <w:rPr>
          <w:rFonts w:hint="eastAsia"/>
          <w:sz w:val="28"/>
          <w:szCs w:val="28"/>
          <w:highlight w:val="none"/>
          <w:lang w:eastAsia="zh-CN"/>
        </w:rPr>
        <w:t>）</w:t>
      </w:r>
      <w:r>
        <w:rPr>
          <w:rFonts w:hint="eastAsia"/>
          <w:sz w:val="28"/>
          <w:szCs w:val="28"/>
          <w:highlight w:val="none"/>
          <w:lang w:val="en-US" w:eastAsia="zh-CN"/>
        </w:rPr>
        <w:t>Ⅱ-3安彩大道混合</w:t>
      </w:r>
      <w:r>
        <w:rPr>
          <w:rFonts w:hint="eastAsia"/>
          <w:sz w:val="28"/>
          <w:szCs w:val="28"/>
          <w:highlight w:val="none"/>
        </w:rPr>
        <w:t>区</w:t>
      </w:r>
    </w:p>
    <w:p>
      <w:pPr>
        <w:ind w:firstLine="560" w:firstLineChars="200"/>
        <w:rPr>
          <w:rFonts w:hint="default" w:eastAsiaTheme="minorEastAsia"/>
          <w:sz w:val="28"/>
          <w:szCs w:val="28"/>
          <w:highlight w:val="none"/>
          <w:lang w:val="en-US" w:eastAsia="zh-CN"/>
        </w:rPr>
      </w:pPr>
      <w:r>
        <w:rPr>
          <w:rFonts w:hint="eastAsia"/>
          <w:sz w:val="28"/>
          <w:szCs w:val="28"/>
          <w:highlight w:val="none"/>
          <w:lang w:val="en-US" w:eastAsia="zh-CN"/>
        </w:rPr>
        <w:t>区域范围：太行</w:t>
      </w:r>
      <w:r>
        <w:rPr>
          <w:rFonts w:hint="eastAsia"/>
          <w:sz w:val="28"/>
          <w:szCs w:val="28"/>
          <w:highlight w:val="none"/>
        </w:rPr>
        <w:t>路-祥云路-中州路-安彩大道-铁西路-文昌大道-京广铁路-</w:t>
      </w:r>
      <w:r>
        <w:rPr>
          <w:rFonts w:hint="eastAsia"/>
          <w:sz w:val="28"/>
          <w:szCs w:val="28"/>
          <w:highlight w:val="none"/>
          <w:lang w:val="en-US" w:eastAsia="zh-CN"/>
        </w:rPr>
        <w:t>弦</w:t>
      </w:r>
      <w:r>
        <w:rPr>
          <w:rFonts w:hint="eastAsia"/>
          <w:sz w:val="28"/>
          <w:szCs w:val="28"/>
          <w:highlight w:val="none"/>
        </w:rPr>
        <w:t>歌大道-</w:t>
      </w:r>
      <w:r>
        <w:rPr>
          <w:rFonts w:hint="eastAsia"/>
          <w:sz w:val="28"/>
          <w:szCs w:val="28"/>
          <w:highlight w:val="none"/>
          <w:lang w:val="en-US" w:eastAsia="zh-CN"/>
        </w:rPr>
        <w:t>光明</w:t>
      </w:r>
      <w:r>
        <w:rPr>
          <w:rFonts w:hint="eastAsia"/>
          <w:sz w:val="28"/>
          <w:szCs w:val="28"/>
          <w:highlight w:val="none"/>
        </w:rPr>
        <w:t>路</w:t>
      </w:r>
      <w:r>
        <w:rPr>
          <w:rFonts w:hint="eastAsia"/>
          <w:sz w:val="28"/>
          <w:szCs w:val="28"/>
          <w:highlight w:val="none"/>
          <w:lang w:val="en-US" w:eastAsia="zh-CN"/>
        </w:rPr>
        <w:t>-太行路</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4</w:t>
      </w:r>
      <w:r>
        <w:rPr>
          <w:rFonts w:hint="eastAsia"/>
          <w:sz w:val="28"/>
          <w:szCs w:val="28"/>
          <w:highlight w:val="none"/>
          <w:lang w:eastAsia="zh-CN"/>
        </w:rPr>
        <w:t>）</w:t>
      </w:r>
      <w:r>
        <w:rPr>
          <w:rFonts w:hint="eastAsia"/>
          <w:sz w:val="28"/>
          <w:szCs w:val="28"/>
          <w:highlight w:val="none"/>
          <w:lang w:val="en-US" w:eastAsia="zh-CN"/>
        </w:rPr>
        <w:t>Ⅱ-4</w:t>
      </w:r>
      <w:r>
        <w:rPr>
          <w:rFonts w:hint="eastAsia"/>
          <w:sz w:val="28"/>
          <w:szCs w:val="28"/>
          <w:highlight w:val="none"/>
        </w:rPr>
        <w:t>古城商业混合区</w:t>
      </w:r>
    </w:p>
    <w:p>
      <w:pPr>
        <w:ind w:firstLine="560" w:firstLineChars="200"/>
        <w:rPr>
          <w:rFonts w:hint="eastAsia"/>
          <w:sz w:val="28"/>
          <w:szCs w:val="28"/>
        </w:rPr>
      </w:pPr>
      <w:r>
        <w:rPr>
          <w:rFonts w:hint="eastAsia"/>
          <w:sz w:val="28"/>
          <w:szCs w:val="28"/>
          <w:highlight w:val="none"/>
          <w:lang w:val="en-US" w:eastAsia="zh-CN"/>
        </w:rPr>
        <w:t>区域范围：</w:t>
      </w:r>
      <w:r>
        <w:rPr>
          <w:rFonts w:hint="eastAsia"/>
          <w:sz w:val="28"/>
          <w:szCs w:val="28"/>
          <w:highlight w:val="none"/>
        </w:rPr>
        <w:t>彰德路-文明大道-东风路-人民大道-彰德</w:t>
      </w:r>
      <w:r>
        <w:rPr>
          <w:rFonts w:hint="eastAsia"/>
          <w:sz w:val="28"/>
          <w:szCs w:val="28"/>
        </w:rPr>
        <w:t>路</w:t>
      </w:r>
    </w:p>
    <w:p>
      <w:pPr>
        <w:ind w:firstLine="560" w:firstLineChars="200"/>
        <w:rPr>
          <w:rFonts w:hint="eastAsia"/>
          <w:sz w:val="28"/>
          <w:szCs w:val="28"/>
        </w:rPr>
      </w:pPr>
      <w:r>
        <w:rPr>
          <w:rFonts w:hint="eastAsia"/>
          <w:sz w:val="28"/>
          <w:szCs w:val="28"/>
          <w:lang w:eastAsia="zh-CN"/>
        </w:rPr>
        <w:t>（</w:t>
      </w:r>
      <w:r>
        <w:rPr>
          <w:rFonts w:hint="eastAsia"/>
          <w:sz w:val="28"/>
          <w:szCs w:val="28"/>
          <w:lang w:val="en-US" w:eastAsia="zh-CN"/>
        </w:rPr>
        <w:t>5</w:t>
      </w:r>
      <w:r>
        <w:rPr>
          <w:rFonts w:hint="eastAsia"/>
          <w:sz w:val="28"/>
          <w:szCs w:val="28"/>
          <w:lang w:eastAsia="zh-CN"/>
        </w:rPr>
        <w:t>）</w:t>
      </w:r>
      <w:r>
        <w:rPr>
          <w:rFonts w:hint="eastAsia"/>
          <w:sz w:val="28"/>
          <w:szCs w:val="28"/>
          <w:lang w:val="en-US" w:eastAsia="zh-CN"/>
        </w:rPr>
        <w:t>Ⅱ-5</w:t>
      </w:r>
      <w:r>
        <w:rPr>
          <w:rFonts w:hint="eastAsia"/>
          <w:sz w:val="28"/>
          <w:szCs w:val="28"/>
        </w:rPr>
        <w:t>文明大道商业混合区</w:t>
      </w:r>
    </w:p>
    <w:p>
      <w:pPr>
        <w:ind w:firstLine="560" w:firstLineChars="200"/>
        <w:rPr>
          <w:rFonts w:hint="eastAsia"/>
          <w:sz w:val="28"/>
          <w:szCs w:val="28"/>
        </w:rPr>
      </w:pPr>
      <w:r>
        <w:rPr>
          <w:rFonts w:hint="eastAsia"/>
          <w:sz w:val="28"/>
          <w:szCs w:val="28"/>
          <w:lang w:val="en-US" w:eastAsia="zh-CN"/>
        </w:rPr>
        <w:t>区域范围：</w:t>
      </w:r>
      <w:r>
        <w:rPr>
          <w:rFonts w:hint="eastAsia"/>
          <w:sz w:val="28"/>
          <w:szCs w:val="28"/>
        </w:rPr>
        <w:t>平原路-文明大道-朝霞路-长江大道-平原路</w:t>
      </w:r>
    </w:p>
    <w:p>
      <w:pPr>
        <w:ind w:firstLine="560" w:firstLineChars="200"/>
        <w:rPr>
          <w:rFonts w:hint="eastAsia"/>
          <w:sz w:val="28"/>
          <w:szCs w:val="28"/>
        </w:rPr>
      </w:pPr>
      <w:r>
        <w:rPr>
          <w:rFonts w:hint="eastAsia"/>
          <w:sz w:val="28"/>
          <w:szCs w:val="28"/>
          <w:lang w:val="en-US" w:eastAsia="zh-CN"/>
        </w:rPr>
        <w:t>3、</w:t>
      </w:r>
      <w:r>
        <w:rPr>
          <w:rFonts w:hint="eastAsia"/>
          <w:sz w:val="28"/>
          <w:szCs w:val="28"/>
        </w:rPr>
        <w:t>3类声环境功能区</w:t>
      </w:r>
    </w:p>
    <w:p>
      <w:pPr>
        <w:ind w:firstLine="560" w:firstLineChars="200"/>
        <w:rPr>
          <w:rFonts w:hint="eastAsia"/>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lang w:val="en-US" w:eastAsia="zh-CN"/>
        </w:rPr>
        <w:t>Ⅲ-1</w:t>
      </w:r>
      <w:r>
        <w:rPr>
          <w:rFonts w:hint="eastAsia"/>
          <w:sz w:val="28"/>
          <w:szCs w:val="28"/>
        </w:rPr>
        <w:t>安钢电厂工业区</w:t>
      </w:r>
    </w:p>
    <w:p>
      <w:pPr>
        <w:ind w:firstLine="560" w:firstLineChars="200"/>
        <w:rPr>
          <w:rFonts w:hint="eastAsia"/>
          <w:sz w:val="28"/>
          <w:szCs w:val="28"/>
        </w:rPr>
      </w:pPr>
      <w:r>
        <w:rPr>
          <w:rFonts w:hint="eastAsia"/>
          <w:sz w:val="28"/>
          <w:szCs w:val="28"/>
          <w:lang w:val="en-US" w:eastAsia="zh-CN"/>
        </w:rPr>
        <w:t>区域范围：</w:t>
      </w:r>
      <w:r>
        <w:rPr>
          <w:rFonts w:hint="eastAsia"/>
          <w:sz w:val="28"/>
          <w:szCs w:val="28"/>
        </w:rPr>
        <w:t>华祥路-安钢大道-安钢电厂东边界-安钢电厂北边界</w:t>
      </w:r>
      <w:r>
        <w:rPr>
          <w:rFonts w:hint="eastAsia"/>
          <w:sz w:val="28"/>
          <w:szCs w:val="28"/>
          <w:lang w:val="en-US" w:eastAsia="zh-CN"/>
        </w:rPr>
        <w:t>-</w:t>
      </w:r>
      <w:r>
        <w:rPr>
          <w:rFonts w:hint="eastAsia"/>
          <w:sz w:val="28"/>
          <w:szCs w:val="28"/>
        </w:rPr>
        <w:t>华祥路</w:t>
      </w:r>
    </w:p>
    <w:p>
      <w:pPr>
        <w:ind w:firstLine="560" w:firstLineChars="200"/>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lang w:val="en-US" w:eastAsia="zh-CN"/>
        </w:rPr>
        <w:t>Ⅲ-</w:t>
      </w:r>
      <w:r>
        <w:rPr>
          <w:rFonts w:hint="eastAsia"/>
          <w:sz w:val="28"/>
          <w:szCs w:val="28"/>
        </w:rPr>
        <w:t>北关纺织工业区</w:t>
      </w:r>
    </w:p>
    <w:p>
      <w:pPr>
        <w:ind w:firstLine="560" w:firstLineChars="200"/>
        <w:rPr>
          <w:rFonts w:hint="eastAsia"/>
          <w:sz w:val="28"/>
          <w:szCs w:val="28"/>
          <w:highlight w:val="none"/>
        </w:rPr>
      </w:pPr>
      <w:r>
        <w:rPr>
          <w:rFonts w:hint="eastAsia"/>
          <w:sz w:val="28"/>
          <w:szCs w:val="28"/>
          <w:lang w:val="en-US" w:eastAsia="zh-CN"/>
        </w:rPr>
        <w:t>区域范</w:t>
      </w:r>
      <w:r>
        <w:rPr>
          <w:rFonts w:hint="eastAsia"/>
          <w:sz w:val="28"/>
          <w:szCs w:val="28"/>
          <w:highlight w:val="none"/>
          <w:lang w:val="en-US" w:eastAsia="zh-CN"/>
        </w:rPr>
        <w:t>围：</w:t>
      </w:r>
      <w:r>
        <w:rPr>
          <w:rFonts w:hint="eastAsia"/>
          <w:sz w:val="28"/>
          <w:szCs w:val="28"/>
          <w:highlight w:val="none"/>
        </w:rPr>
        <w:t>胜利路-</w:t>
      </w:r>
      <w:r>
        <w:rPr>
          <w:rFonts w:hint="eastAsia"/>
          <w:sz w:val="28"/>
          <w:szCs w:val="28"/>
          <w:highlight w:val="none"/>
          <w:lang w:val="en-US" w:eastAsia="zh-CN"/>
        </w:rPr>
        <w:t>盛业大道</w:t>
      </w:r>
      <w:r>
        <w:rPr>
          <w:rFonts w:hint="eastAsia"/>
          <w:sz w:val="28"/>
          <w:szCs w:val="28"/>
          <w:highlight w:val="none"/>
        </w:rPr>
        <w:t>-</w:t>
      </w:r>
      <w:r>
        <w:rPr>
          <w:rFonts w:hint="eastAsia"/>
          <w:sz w:val="28"/>
          <w:szCs w:val="28"/>
          <w:highlight w:val="none"/>
          <w:lang w:val="en-US" w:eastAsia="zh-CN"/>
        </w:rPr>
        <w:t>光明</w:t>
      </w:r>
      <w:r>
        <w:rPr>
          <w:rFonts w:hint="eastAsia"/>
          <w:sz w:val="28"/>
          <w:szCs w:val="28"/>
          <w:highlight w:val="none"/>
        </w:rPr>
        <w:t>路-洹河分洪道-胜利路</w:t>
      </w:r>
    </w:p>
    <w:p>
      <w:pPr>
        <w:ind w:firstLine="560" w:firstLineChars="200"/>
        <w:rPr>
          <w:rFonts w:hint="eastAsia"/>
          <w:sz w:val="28"/>
          <w:szCs w:val="28"/>
          <w:highlight w:val="none"/>
        </w:rPr>
      </w:pPr>
      <w:r>
        <w:rPr>
          <w:rFonts w:hint="eastAsia"/>
          <w:sz w:val="28"/>
          <w:szCs w:val="28"/>
          <w:highlight w:val="none"/>
          <w:lang w:eastAsia="zh-CN"/>
        </w:rPr>
        <w:t>（</w:t>
      </w:r>
      <w:r>
        <w:rPr>
          <w:rFonts w:hint="eastAsia"/>
          <w:sz w:val="28"/>
          <w:szCs w:val="28"/>
          <w:highlight w:val="none"/>
          <w:lang w:val="en-US" w:eastAsia="zh-CN"/>
        </w:rPr>
        <w:t>3</w:t>
      </w:r>
      <w:r>
        <w:rPr>
          <w:rFonts w:hint="eastAsia"/>
          <w:sz w:val="28"/>
          <w:szCs w:val="28"/>
          <w:highlight w:val="none"/>
          <w:lang w:eastAsia="zh-CN"/>
        </w:rPr>
        <w:t>）</w:t>
      </w:r>
      <w:r>
        <w:rPr>
          <w:rFonts w:hint="eastAsia"/>
          <w:sz w:val="28"/>
          <w:szCs w:val="28"/>
          <w:highlight w:val="none"/>
          <w:lang w:val="en-US" w:eastAsia="zh-CN"/>
        </w:rPr>
        <w:t>Ⅲ-3</w:t>
      </w:r>
      <w:r>
        <w:rPr>
          <w:rFonts w:hint="eastAsia"/>
          <w:sz w:val="28"/>
          <w:szCs w:val="28"/>
          <w:highlight w:val="none"/>
        </w:rPr>
        <w:t>长江大道</w:t>
      </w:r>
      <w:r>
        <w:rPr>
          <w:rFonts w:hint="eastAsia"/>
          <w:sz w:val="28"/>
          <w:szCs w:val="28"/>
          <w:highlight w:val="none"/>
          <w:lang w:val="en-US" w:eastAsia="zh-CN"/>
        </w:rPr>
        <w:t>西部</w:t>
      </w:r>
      <w:r>
        <w:rPr>
          <w:rFonts w:hint="eastAsia"/>
          <w:sz w:val="28"/>
          <w:szCs w:val="28"/>
          <w:highlight w:val="none"/>
        </w:rPr>
        <w:t>工业区</w:t>
      </w:r>
    </w:p>
    <w:p>
      <w:pPr>
        <w:ind w:firstLine="560" w:firstLineChars="200"/>
        <w:rPr>
          <w:rFonts w:hint="eastAsia" w:eastAsiaTheme="minorEastAsia"/>
          <w:sz w:val="28"/>
          <w:szCs w:val="28"/>
          <w:highlight w:val="none"/>
          <w:lang w:val="en-US" w:eastAsia="zh-CN"/>
        </w:rPr>
      </w:pPr>
      <w:r>
        <w:rPr>
          <w:rFonts w:hint="eastAsia"/>
          <w:sz w:val="28"/>
          <w:szCs w:val="28"/>
          <w:highlight w:val="none"/>
          <w:lang w:val="en-US" w:eastAsia="zh-CN"/>
        </w:rPr>
        <w:t>区域范围：</w:t>
      </w:r>
      <w:r>
        <w:rPr>
          <w:rFonts w:hint="eastAsia"/>
          <w:sz w:val="28"/>
          <w:szCs w:val="28"/>
          <w:highlight w:val="none"/>
        </w:rPr>
        <w:t>京广铁路-</w:t>
      </w:r>
      <w:r>
        <w:rPr>
          <w:rFonts w:hint="eastAsia"/>
          <w:sz w:val="28"/>
          <w:szCs w:val="28"/>
          <w:highlight w:val="none"/>
          <w:lang w:val="en-US" w:eastAsia="zh-CN"/>
        </w:rPr>
        <w:t>弦歌大道</w:t>
      </w:r>
      <w:r>
        <w:rPr>
          <w:rFonts w:hint="eastAsia"/>
          <w:sz w:val="28"/>
          <w:szCs w:val="28"/>
          <w:highlight w:val="none"/>
        </w:rPr>
        <w:t>-洪河</w:t>
      </w:r>
      <w:r>
        <w:rPr>
          <w:rFonts w:hint="eastAsia"/>
          <w:sz w:val="28"/>
          <w:szCs w:val="28"/>
          <w:highlight w:val="none"/>
          <w:lang w:val="en-US" w:eastAsia="zh-CN"/>
        </w:rPr>
        <w:t>-</w:t>
      </w:r>
      <w:r>
        <w:rPr>
          <w:rFonts w:hint="eastAsia"/>
          <w:sz w:val="28"/>
          <w:szCs w:val="28"/>
          <w:highlight w:val="none"/>
        </w:rPr>
        <w:t>平原路-南林高速</w:t>
      </w:r>
      <w:r>
        <w:rPr>
          <w:rFonts w:hint="eastAsia"/>
          <w:sz w:val="28"/>
          <w:szCs w:val="28"/>
          <w:highlight w:val="none"/>
          <w:lang w:val="en-US" w:eastAsia="zh-CN"/>
        </w:rPr>
        <w:t>-</w:t>
      </w:r>
      <w:r>
        <w:rPr>
          <w:rFonts w:hint="eastAsia"/>
          <w:sz w:val="28"/>
          <w:szCs w:val="28"/>
          <w:highlight w:val="none"/>
        </w:rPr>
        <w:t>京广铁路</w:t>
      </w:r>
    </w:p>
    <w:p>
      <w:pPr>
        <w:ind w:firstLine="560" w:firstLineChars="200"/>
        <w:rPr>
          <w:rFonts w:hint="eastAsia" w:eastAsiaTheme="minorEastAsia"/>
          <w:sz w:val="28"/>
          <w:szCs w:val="28"/>
          <w:highlight w:val="none"/>
          <w:lang w:eastAsia="zh-CN"/>
        </w:rPr>
      </w:pPr>
      <w:r>
        <w:rPr>
          <w:rFonts w:hint="eastAsia"/>
          <w:sz w:val="28"/>
          <w:szCs w:val="28"/>
          <w:highlight w:val="none"/>
          <w:lang w:eastAsia="zh-CN"/>
        </w:rPr>
        <w:t>（</w:t>
      </w:r>
      <w:r>
        <w:rPr>
          <w:rFonts w:hint="eastAsia"/>
          <w:sz w:val="28"/>
          <w:szCs w:val="28"/>
          <w:highlight w:val="none"/>
          <w:lang w:val="en-US" w:eastAsia="zh-CN"/>
        </w:rPr>
        <w:t>4</w:t>
      </w:r>
      <w:r>
        <w:rPr>
          <w:rFonts w:hint="eastAsia"/>
          <w:sz w:val="28"/>
          <w:szCs w:val="28"/>
          <w:highlight w:val="none"/>
          <w:lang w:eastAsia="zh-CN"/>
        </w:rPr>
        <w:t>）</w:t>
      </w:r>
      <w:r>
        <w:rPr>
          <w:rFonts w:hint="eastAsia"/>
          <w:sz w:val="28"/>
          <w:szCs w:val="28"/>
          <w:highlight w:val="none"/>
          <w:lang w:val="en-US" w:eastAsia="zh-CN"/>
        </w:rPr>
        <w:t>Ⅲ-4</w:t>
      </w:r>
      <w:r>
        <w:rPr>
          <w:rFonts w:hint="eastAsia"/>
          <w:sz w:val="28"/>
          <w:szCs w:val="28"/>
          <w:highlight w:val="none"/>
        </w:rPr>
        <w:t>长江大道</w:t>
      </w:r>
      <w:r>
        <w:rPr>
          <w:rFonts w:hint="eastAsia"/>
          <w:sz w:val="28"/>
          <w:szCs w:val="28"/>
          <w:highlight w:val="none"/>
          <w:lang w:val="en-US" w:eastAsia="zh-CN"/>
        </w:rPr>
        <w:t>东部工业区</w:t>
      </w:r>
    </w:p>
    <w:p>
      <w:pPr>
        <w:ind w:firstLine="560" w:firstLineChars="200"/>
        <w:rPr>
          <w:rFonts w:hint="default" w:eastAsiaTheme="minorEastAsia"/>
          <w:sz w:val="28"/>
          <w:szCs w:val="28"/>
          <w:lang w:val="en-US" w:eastAsia="zh-CN"/>
        </w:rPr>
      </w:pPr>
      <w:r>
        <w:rPr>
          <w:rFonts w:hint="eastAsia"/>
          <w:sz w:val="28"/>
          <w:szCs w:val="28"/>
          <w:highlight w:val="none"/>
          <w:lang w:val="en-US" w:eastAsia="zh-CN"/>
        </w:rPr>
        <w:t>区域范围：</w:t>
      </w:r>
      <w:r>
        <w:rPr>
          <w:rFonts w:hint="eastAsia"/>
          <w:sz w:val="28"/>
          <w:szCs w:val="28"/>
          <w:highlight w:val="none"/>
        </w:rPr>
        <w:t>长江大道-</w:t>
      </w:r>
      <w:r>
        <w:rPr>
          <w:rFonts w:hint="eastAsia"/>
          <w:sz w:val="28"/>
          <w:szCs w:val="28"/>
          <w:highlight w:val="none"/>
          <w:lang w:val="en-US" w:eastAsia="zh-CN"/>
        </w:rPr>
        <w:t>京港澳</w:t>
      </w:r>
      <w:r>
        <w:rPr>
          <w:rFonts w:hint="eastAsia"/>
          <w:sz w:val="28"/>
          <w:szCs w:val="28"/>
          <w:highlight w:val="none"/>
        </w:rPr>
        <w:t>高</w:t>
      </w:r>
      <w:r>
        <w:rPr>
          <w:rFonts w:hint="eastAsia"/>
          <w:sz w:val="28"/>
          <w:szCs w:val="28"/>
        </w:rPr>
        <w:t>速-洪河</w:t>
      </w:r>
      <w:r>
        <w:rPr>
          <w:rFonts w:hint="eastAsia"/>
          <w:sz w:val="28"/>
          <w:szCs w:val="28"/>
          <w:lang w:val="en-US" w:eastAsia="zh-CN"/>
        </w:rPr>
        <w:t>-永明路</w:t>
      </w:r>
      <w:r>
        <w:rPr>
          <w:rFonts w:hint="eastAsia"/>
          <w:sz w:val="28"/>
          <w:szCs w:val="28"/>
        </w:rPr>
        <w:t>-长江大道</w:t>
      </w:r>
    </w:p>
    <w:p>
      <w:pPr>
        <w:ind w:firstLine="560" w:firstLineChars="200"/>
        <w:rPr>
          <w:rFonts w:hint="eastAsia"/>
          <w:sz w:val="28"/>
          <w:szCs w:val="28"/>
        </w:rPr>
      </w:pPr>
      <w:r>
        <w:rPr>
          <w:rFonts w:hint="eastAsia"/>
          <w:sz w:val="28"/>
          <w:szCs w:val="28"/>
          <w:lang w:val="en-US" w:eastAsia="zh-CN"/>
        </w:rPr>
        <w:t>4、</w:t>
      </w:r>
      <w:r>
        <w:rPr>
          <w:rFonts w:hint="eastAsia"/>
          <w:sz w:val="28"/>
          <w:szCs w:val="28"/>
        </w:rPr>
        <w:t>4类声环境功能区</w:t>
      </w:r>
      <w:r>
        <w:rPr>
          <w:rFonts w:hint="eastAsia"/>
          <w:sz w:val="28"/>
          <w:szCs w:val="28"/>
          <w:lang w:val="en-US" w:eastAsia="zh-CN"/>
        </w:rPr>
        <w:t xml:space="preserve">    </w:t>
      </w:r>
    </w:p>
    <w:p>
      <w:pPr>
        <w:ind w:firstLine="560" w:firstLineChars="200"/>
        <w:rPr>
          <w:rFonts w:hint="default" w:eastAsiaTheme="minorEastAsia"/>
          <w:sz w:val="28"/>
          <w:szCs w:val="28"/>
          <w:lang w:val="en-US" w:eastAsia="zh-CN"/>
        </w:rPr>
      </w:pPr>
      <w:r>
        <w:rPr>
          <w:rFonts w:hint="eastAsia"/>
          <w:sz w:val="28"/>
          <w:szCs w:val="28"/>
          <w:lang w:val="en-US" w:eastAsia="zh-CN"/>
        </w:rPr>
        <w:t>该类声环境功能区包括穿越安阳市区的</w:t>
      </w:r>
      <w:r>
        <w:rPr>
          <w:rFonts w:hint="eastAsia"/>
          <w:sz w:val="28"/>
          <w:szCs w:val="28"/>
        </w:rPr>
        <w:t>京广铁路</w:t>
      </w:r>
      <w:r>
        <w:rPr>
          <w:rFonts w:hint="eastAsia"/>
          <w:sz w:val="28"/>
          <w:szCs w:val="28"/>
          <w:lang w:val="en-US" w:eastAsia="zh-CN"/>
        </w:rPr>
        <w:t>线，</w:t>
      </w:r>
      <w:r>
        <w:rPr>
          <w:rFonts w:hint="eastAsia"/>
          <w:sz w:val="28"/>
          <w:szCs w:val="28"/>
        </w:rPr>
        <w:t>客运</w:t>
      </w:r>
      <w:r>
        <w:rPr>
          <w:rFonts w:hint="eastAsia"/>
          <w:sz w:val="28"/>
          <w:szCs w:val="28"/>
          <w:lang w:val="en-US" w:eastAsia="zh-CN"/>
        </w:rPr>
        <w:t>火车站广场及铁路的两侧区域，城市主干道。</w:t>
      </w:r>
    </w:p>
    <w:p>
      <w:pPr>
        <w:ind w:firstLine="560" w:firstLineChars="200"/>
        <w:rPr>
          <w:rFonts w:hint="eastAsia"/>
          <w:sz w:val="28"/>
          <w:szCs w:val="28"/>
        </w:rPr>
      </w:pPr>
      <w:r>
        <w:rPr>
          <w:rFonts w:hint="eastAsia"/>
          <w:sz w:val="28"/>
          <w:szCs w:val="28"/>
          <w:lang w:val="en-US" w:eastAsia="zh-CN"/>
        </w:rPr>
        <w:t>5、</w:t>
      </w:r>
      <w:r>
        <w:rPr>
          <w:rFonts w:hint="eastAsia"/>
          <w:sz w:val="28"/>
          <w:szCs w:val="28"/>
        </w:rPr>
        <w:t>4a类区域</w:t>
      </w:r>
    </w:p>
    <w:p>
      <w:pPr>
        <w:ind w:firstLine="560" w:firstLineChars="200"/>
        <w:rPr>
          <w:rFonts w:hint="eastAsia"/>
          <w:sz w:val="28"/>
          <w:szCs w:val="28"/>
        </w:rPr>
      </w:pPr>
      <w:r>
        <w:rPr>
          <w:rFonts w:hint="eastAsia"/>
          <w:sz w:val="28"/>
          <w:szCs w:val="28"/>
        </w:rPr>
        <w:t>4a类区域由道路中间区域(简称路间区，即为机动车道)和道路边缘区域(简称路边区)组成。路边区为机动车道边缘以外道路单边的4类区范围。对于机动车与非机动车混行的路段，按照行车道与人行道的边界为路边区起点。</w:t>
      </w:r>
    </w:p>
    <w:p>
      <w:pPr>
        <w:ind w:firstLine="560" w:firstLineChars="200"/>
        <w:rPr>
          <w:rFonts w:hint="eastAsia"/>
          <w:sz w:val="28"/>
          <w:szCs w:val="28"/>
        </w:rPr>
      </w:pPr>
      <w:r>
        <w:rPr>
          <w:rFonts w:hint="eastAsia"/>
          <w:sz w:val="28"/>
          <w:szCs w:val="28"/>
        </w:rPr>
        <w:t>4a类区域总宽度=机动车道路宽度+2倍的路边区宽度</w:t>
      </w:r>
    </w:p>
    <w:p>
      <w:pPr>
        <w:ind w:firstLine="560" w:firstLineChars="200"/>
        <w:rPr>
          <w:rFonts w:hint="eastAsia"/>
          <w:sz w:val="28"/>
          <w:szCs w:val="28"/>
        </w:rPr>
      </w:pPr>
      <w:r>
        <w:rPr>
          <w:rFonts w:hint="eastAsia"/>
          <w:sz w:val="28"/>
          <w:szCs w:val="28"/>
        </w:rPr>
        <w:t>本次划定为4类区</w:t>
      </w:r>
      <w:r>
        <w:rPr>
          <w:rFonts w:hint="eastAsia"/>
          <w:sz w:val="28"/>
          <w:szCs w:val="28"/>
          <w:lang w:val="en-US" w:eastAsia="zh-CN"/>
        </w:rPr>
        <w:t>65</w:t>
      </w:r>
      <w:r>
        <w:rPr>
          <w:rFonts w:hint="eastAsia"/>
          <w:sz w:val="28"/>
          <w:szCs w:val="28"/>
        </w:rPr>
        <w:t>条道路的路边区宽度，依据道路性质不同分别为20-50m不等。客运火车站广场边界以内的区域执行4a类标准。总面积</w:t>
      </w:r>
      <w:r>
        <w:rPr>
          <w:rFonts w:hint="eastAsia"/>
          <w:sz w:val="28"/>
          <w:szCs w:val="28"/>
          <w:lang w:val="en-US" w:eastAsia="zh-CN"/>
        </w:rPr>
        <w:t>15.0</w:t>
      </w:r>
      <w:r>
        <w:rPr>
          <w:rFonts w:hint="eastAsia"/>
          <w:sz w:val="28"/>
          <w:szCs w:val="28"/>
        </w:rPr>
        <w:t>km</w:t>
      </w:r>
      <w:r>
        <w:rPr>
          <w:rFonts w:hint="eastAsia"/>
          <w:sz w:val="28"/>
          <w:szCs w:val="28"/>
          <w:vertAlign w:val="superscript"/>
          <w:lang w:val="en-US" w:eastAsia="zh-CN"/>
        </w:rPr>
        <w:t>2</w:t>
      </w:r>
      <w:r>
        <w:rPr>
          <w:rFonts w:hint="eastAsia"/>
          <w:sz w:val="28"/>
          <w:szCs w:val="28"/>
        </w:rPr>
        <w:t>。</w:t>
      </w:r>
    </w:p>
    <w:p>
      <w:pPr>
        <w:ind w:firstLine="560" w:firstLineChars="200"/>
        <w:rPr>
          <w:rFonts w:hint="default" w:eastAsiaTheme="minorEastAsia"/>
          <w:sz w:val="28"/>
          <w:szCs w:val="28"/>
          <w:lang w:val="en-US" w:eastAsia="zh-CN"/>
        </w:rPr>
      </w:pPr>
      <w:r>
        <w:rPr>
          <w:rFonts w:hint="eastAsia"/>
          <w:sz w:val="28"/>
          <w:szCs w:val="28"/>
        </w:rPr>
        <w:t>城市道路主干道</w:t>
      </w:r>
      <w:r>
        <w:rPr>
          <w:rFonts w:hint="eastAsia"/>
          <w:sz w:val="28"/>
          <w:szCs w:val="28"/>
          <w:lang w:eastAsia="zh-CN"/>
        </w:rPr>
        <w:t>、</w:t>
      </w:r>
      <w:r>
        <w:rPr>
          <w:rFonts w:hint="eastAsia"/>
          <w:sz w:val="28"/>
          <w:szCs w:val="28"/>
          <w:lang w:val="en-US" w:eastAsia="zh-CN"/>
        </w:rPr>
        <w:t>次干道共</w:t>
      </w:r>
      <w:r>
        <w:rPr>
          <w:rFonts w:hint="eastAsia"/>
          <w:sz w:val="28"/>
          <w:szCs w:val="28"/>
        </w:rPr>
        <w:t>有</w:t>
      </w:r>
      <w:r>
        <w:rPr>
          <w:rFonts w:hint="eastAsia"/>
          <w:sz w:val="28"/>
          <w:szCs w:val="28"/>
          <w:lang w:val="en-US" w:eastAsia="zh-CN"/>
        </w:rPr>
        <w:t>61</w:t>
      </w:r>
      <w:r>
        <w:rPr>
          <w:rFonts w:hint="eastAsia"/>
          <w:sz w:val="28"/>
          <w:szCs w:val="28"/>
        </w:rPr>
        <w:t>条</w:t>
      </w:r>
      <w:r>
        <w:rPr>
          <w:rFonts w:hint="eastAsia"/>
          <w:sz w:val="28"/>
          <w:szCs w:val="28"/>
          <w:lang w:eastAsia="zh-CN"/>
        </w:rPr>
        <w:t>，</w:t>
      </w:r>
      <w:r>
        <w:rPr>
          <w:rFonts w:hint="eastAsia"/>
          <w:sz w:val="28"/>
          <w:szCs w:val="28"/>
          <w:lang w:val="en-US" w:eastAsia="zh-CN"/>
        </w:rPr>
        <w:t>其起止、路边区宽度详见附表1。</w:t>
      </w:r>
    </w:p>
    <w:p>
      <w:pPr>
        <w:ind w:firstLine="560" w:firstLineChars="200"/>
        <w:rPr>
          <w:rFonts w:hint="eastAsia"/>
          <w:sz w:val="28"/>
          <w:szCs w:val="28"/>
          <w:lang w:val="en-US" w:eastAsia="zh-CN"/>
        </w:rPr>
      </w:pPr>
      <w:r>
        <w:rPr>
          <w:rFonts w:hint="eastAsia"/>
          <w:sz w:val="28"/>
          <w:szCs w:val="28"/>
          <w:lang w:val="en-US" w:eastAsia="zh-CN"/>
        </w:rPr>
        <w:t>高速公路共有2条，分别是京港澳高速公路（市区段）、安林高速（市区段）；另外</w:t>
      </w:r>
      <w:r>
        <w:rPr>
          <w:rFonts w:hint="eastAsia"/>
          <w:sz w:val="28"/>
          <w:szCs w:val="28"/>
        </w:rPr>
        <w:t>城市</w:t>
      </w:r>
      <w:r>
        <w:rPr>
          <w:rFonts w:hint="eastAsia"/>
          <w:sz w:val="28"/>
          <w:szCs w:val="28"/>
          <w:lang w:val="en-US" w:eastAsia="zh-CN"/>
        </w:rPr>
        <w:t>一级公路、二级公路共有4条，分别是G107京港线、G341胶海线、S301 范红线、S303 濮安线。其路边区宽度按照其边界线外相邻区域为1类声环境功能区时为50</w:t>
      </w:r>
      <w:r>
        <w:rPr>
          <w:rFonts w:hint="eastAsia"/>
          <w:sz w:val="28"/>
          <w:szCs w:val="28"/>
        </w:rPr>
        <w:t>m</w:t>
      </w:r>
      <w:r>
        <w:rPr>
          <w:rFonts w:hint="eastAsia"/>
          <w:sz w:val="28"/>
          <w:szCs w:val="28"/>
          <w:lang w:eastAsia="zh-CN"/>
        </w:rPr>
        <w:t>，</w:t>
      </w:r>
      <w:r>
        <w:rPr>
          <w:rFonts w:hint="eastAsia"/>
          <w:sz w:val="28"/>
          <w:szCs w:val="28"/>
          <w:lang w:val="en-US" w:eastAsia="zh-CN"/>
        </w:rPr>
        <w:t>相邻区域为2类声环境功能区时为35</w:t>
      </w:r>
      <w:r>
        <w:rPr>
          <w:rFonts w:hint="eastAsia"/>
          <w:sz w:val="28"/>
          <w:szCs w:val="28"/>
        </w:rPr>
        <w:t>m</w:t>
      </w:r>
      <w:r>
        <w:rPr>
          <w:rFonts w:hint="eastAsia"/>
          <w:sz w:val="28"/>
          <w:szCs w:val="28"/>
          <w:lang w:eastAsia="zh-CN"/>
        </w:rPr>
        <w:t>，</w:t>
      </w:r>
      <w:r>
        <w:rPr>
          <w:rFonts w:hint="eastAsia"/>
          <w:sz w:val="28"/>
          <w:szCs w:val="28"/>
          <w:lang w:val="en-US" w:eastAsia="zh-CN"/>
        </w:rPr>
        <w:t>相邻区域为3类声环境功能区时为20</w:t>
      </w:r>
      <w:r>
        <w:rPr>
          <w:rFonts w:hint="eastAsia"/>
          <w:sz w:val="28"/>
          <w:szCs w:val="28"/>
        </w:rPr>
        <w:t>m</w:t>
      </w:r>
      <w:r>
        <w:rPr>
          <w:rFonts w:hint="eastAsia"/>
          <w:sz w:val="28"/>
          <w:szCs w:val="28"/>
          <w:lang w:val="en-US" w:eastAsia="zh-CN"/>
        </w:rPr>
        <w:t>执行。</w:t>
      </w:r>
    </w:p>
    <w:p>
      <w:pPr>
        <w:ind w:firstLine="560" w:firstLineChars="200"/>
        <w:rPr>
          <w:rFonts w:hint="eastAsia"/>
          <w:sz w:val="28"/>
          <w:szCs w:val="28"/>
        </w:rPr>
      </w:pPr>
      <w:r>
        <w:rPr>
          <w:rFonts w:hint="eastAsia"/>
          <w:sz w:val="28"/>
          <w:szCs w:val="28"/>
        </w:rPr>
        <w:t>6</w:t>
      </w:r>
      <w:r>
        <w:rPr>
          <w:rFonts w:hint="eastAsia"/>
          <w:sz w:val="28"/>
          <w:szCs w:val="28"/>
          <w:lang w:eastAsia="zh-CN"/>
        </w:rPr>
        <w:t>、</w:t>
      </w:r>
      <w:r>
        <w:rPr>
          <w:rFonts w:hint="eastAsia"/>
          <w:sz w:val="28"/>
          <w:szCs w:val="28"/>
        </w:rPr>
        <w:t>4b类区域</w:t>
      </w:r>
    </w:p>
    <w:p>
      <w:pPr>
        <w:ind w:firstLine="560" w:firstLineChars="200"/>
        <w:rPr>
          <w:rFonts w:hint="eastAsia"/>
          <w:sz w:val="28"/>
          <w:szCs w:val="28"/>
          <w:vertAlign w:val="baseline"/>
          <w:lang w:val="en-US" w:eastAsia="zh-CN"/>
        </w:rPr>
      </w:pPr>
      <w:r>
        <w:rPr>
          <w:rFonts w:hint="eastAsia"/>
          <w:sz w:val="28"/>
          <w:szCs w:val="28"/>
        </w:rPr>
        <w:t>4b类区域由铁路中间区域(简称路间区)和铁路边缘区域(简称路边区)组成。路边区为铁路最外处轨道以外的单边4类区范围。铁路的路间区为单条或数条相邻铁路最外侧路轨以内的区域。总面积</w:t>
      </w:r>
      <w:r>
        <w:rPr>
          <w:rFonts w:hint="eastAsia"/>
          <w:sz w:val="28"/>
          <w:szCs w:val="28"/>
          <w:lang w:val="en-US" w:eastAsia="zh-CN"/>
        </w:rPr>
        <w:t xml:space="preserve">   3km</w:t>
      </w:r>
      <w:r>
        <w:rPr>
          <w:rFonts w:hint="eastAsia"/>
          <w:sz w:val="28"/>
          <w:szCs w:val="28"/>
          <w:vertAlign w:val="superscript"/>
          <w:lang w:val="en-US" w:eastAsia="zh-CN"/>
        </w:rPr>
        <w:t>2</w:t>
      </w:r>
      <w:r>
        <w:rPr>
          <w:rFonts w:hint="eastAsia"/>
          <w:sz w:val="28"/>
          <w:szCs w:val="28"/>
          <w:vertAlign w:val="baseline"/>
          <w:lang w:val="en-US" w:eastAsia="zh-CN"/>
        </w:rPr>
        <w:t>。</w:t>
      </w:r>
    </w:p>
    <w:p>
      <w:pPr>
        <w:ind w:firstLine="560" w:firstLineChars="200"/>
        <w:rPr>
          <w:rFonts w:hint="eastAsia"/>
          <w:sz w:val="28"/>
          <w:szCs w:val="28"/>
        </w:rPr>
      </w:pPr>
      <w:r>
        <w:rPr>
          <w:rFonts w:hint="eastAsia"/>
          <w:sz w:val="28"/>
          <w:szCs w:val="28"/>
        </w:rPr>
        <w:t>铁路货场边界以内的区域执行4b类标准。</w:t>
      </w:r>
    </w:p>
    <w:p>
      <w:pPr>
        <w:ind w:firstLine="560" w:firstLineChars="200"/>
        <w:rPr>
          <w:rFonts w:hint="eastAsia"/>
          <w:sz w:val="28"/>
          <w:szCs w:val="28"/>
        </w:rPr>
      </w:pPr>
      <w:r>
        <w:rPr>
          <w:rFonts w:hint="eastAsia"/>
          <w:sz w:val="28"/>
          <w:szCs w:val="28"/>
        </w:rPr>
        <w:t>4b类区域总宽度=铁路路间区宽度+2倍的铁路路边区宽度</w:t>
      </w:r>
    </w:p>
    <w:p>
      <w:pPr>
        <w:rPr>
          <w:rFonts w:hint="eastAsia"/>
          <w:sz w:val="28"/>
          <w:szCs w:val="28"/>
        </w:rPr>
      </w:pPr>
      <w:r>
        <w:rPr>
          <w:rFonts w:hint="eastAsia"/>
          <w:sz w:val="28"/>
          <w:szCs w:val="28"/>
        </w:rPr>
        <w:t>铁路路边区宽度为50m。</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四、补充说明</w:t>
      </w:r>
    </w:p>
    <w:p>
      <w:pPr>
        <w:ind w:firstLine="560" w:firstLineChars="200"/>
        <w:rPr>
          <w:rFonts w:hint="eastAsia"/>
          <w:sz w:val="28"/>
          <w:szCs w:val="28"/>
        </w:rPr>
      </w:pPr>
      <w:r>
        <w:rPr>
          <w:rFonts w:hint="eastAsia"/>
          <w:sz w:val="28"/>
          <w:szCs w:val="28"/>
          <w:lang w:val="en-US" w:eastAsia="zh-CN"/>
        </w:rPr>
        <w:t>1、</w:t>
      </w:r>
      <w:r>
        <w:rPr>
          <w:rFonts w:hint="eastAsia"/>
          <w:sz w:val="28"/>
          <w:szCs w:val="28"/>
        </w:rPr>
        <w:t>未建成的区域</w:t>
      </w:r>
    </w:p>
    <w:p>
      <w:pPr>
        <w:ind w:firstLine="560" w:firstLineChars="200"/>
        <w:rPr>
          <w:rFonts w:hint="eastAsia"/>
          <w:sz w:val="28"/>
          <w:szCs w:val="28"/>
        </w:rPr>
      </w:pPr>
      <w:r>
        <w:rPr>
          <w:rFonts w:hint="eastAsia"/>
          <w:sz w:val="28"/>
          <w:szCs w:val="28"/>
        </w:rPr>
        <w:t>未建成区在开发建设完成前暂执行</w:t>
      </w:r>
      <w:r>
        <w:rPr>
          <w:rFonts w:hint="eastAsia"/>
          <w:sz w:val="28"/>
          <w:szCs w:val="28"/>
          <w:lang w:val="en-US" w:eastAsia="zh-CN"/>
        </w:rPr>
        <w:t>1</w:t>
      </w:r>
      <w:r>
        <w:rPr>
          <w:rFonts w:hint="eastAsia"/>
          <w:sz w:val="28"/>
          <w:szCs w:val="28"/>
        </w:rPr>
        <w:t>类区域标准，已形成的集镇范围内执行2类区域标准。建设完成后按所划定功能区标准执行。</w:t>
      </w:r>
    </w:p>
    <w:p>
      <w:pPr>
        <w:ind w:firstLine="560" w:firstLineChars="200"/>
        <w:rPr>
          <w:rFonts w:hint="eastAsia"/>
          <w:sz w:val="28"/>
          <w:szCs w:val="28"/>
        </w:rPr>
      </w:pPr>
      <w:r>
        <w:rPr>
          <w:rFonts w:hint="eastAsia"/>
          <w:sz w:val="28"/>
          <w:szCs w:val="28"/>
        </w:rPr>
        <w:t>2</w:t>
      </w:r>
      <w:r>
        <w:rPr>
          <w:rFonts w:hint="eastAsia"/>
          <w:sz w:val="28"/>
          <w:szCs w:val="28"/>
          <w:lang w:eastAsia="zh-CN"/>
        </w:rPr>
        <w:t>、</w:t>
      </w:r>
      <w:r>
        <w:rPr>
          <w:rFonts w:hint="eastAsia"/>
          <w:sz w:val="28"/>
          <w:szCs w:val="28"/>
        </w:rPr>
        <w:t>城市立交桥</w:t>
      </w:r>
    </w:p>
    <w:p>
      <w:pPr>
        <w:ind w:firstLine="560" w:firstLineChars="200"/>
        <w:rPr>
          <w:rFonts w:hint="eastAsia"/>
          <w:sz w:val="28"/>
          <w:szCs w:val="28"/>
        </w:rPr>
      </w:pPr>
      <w:r>
        <w:rPr>
          <w:rFonts w:hint="eastAsia"/>
          <w:sz w:val="28"/>
          <w:szCs w:val="28"/>
        </w:rPr>
        <w:t>城市立交桥所在区域的4类区宽度，在相同路段的宽度基础上单边增加30米。</w:t>
      </w:r>
    </w:p>
    <w:p>
      <w:pPr>
        <w:ind w:firstLine="560" w:firstLineChars="200"/>
        <w:rPr>
          <w:rFonts w:hint="eastAsia"/>
          <w:sz w:val="28"/>
          <w:szCs w:val="28"/>
        </w:rPr>
      </w:pPr>
      <w:r>
        <w:rPr>
          <w:rFonts w:hint="eastAsia"/>
          <w:sz w:val="28"/>
          <w:szCs w:val="28"/>
        </w:rPr>
        <w:t>增加宽度的4类区，从引桥起点开始计算。</w:t>
      </w:r>
    </w:p>
    <w:p>
      <w:pPr>
        <w:ind w:firstLine="560" w:firstLineChars="200"/>
        <w:rPr>
          <w:rFonts w:hint="eastAsia"/>
          <w:sz w:val="28"/>
          <w:szCs w:val="28"/>
        </w:rPr>
      </w:pPr>
      <w:r>
        <w:rPr>
          <w:rFonts w:hint="eastAsia"/>
          <w:sz w:val="28"/>
          <w:szCs w:val="28"/>
        </w:rPr>
        <w:t>3</w:t>
      </w:r>
      <w:r>
        <w:rPr>
          <w:rFonts w:hint="eastAsia"/>
          <w:sz w:val="28"/>
          <w:szCs w:val="28"/>
          <w:lang w:eastAsia="zh-CN"/>
        </w:rPr>
        <w:t>、</w:t>
      </w:r>
      <w:r>
        <w:rPr>
          <w:rFonts w:hint="eastAsia"/>
          <w:sz w:val="28"/>
          <w:szCs w:val="28"/>
        </w:rPr>
        <w:t>《</w:t>
      </w:r>
      <w:r>
        <w:rPr>
          <w:rFonts w:hint="eastAsia"/>
          <w:sz w:val="28"/>
          <w:szCs w:val="28"/>
          <w:lang w:val="en-US" w:eastAsia="zh-CN"/>
        </w:rPr>
        <w:t>安阳</w:t>
      </w:r>
      <w:r>
        <w:rPr>
          <w:rFonts w:hint="eastAsia"/>
          <w:sz w:val="28"/>
          <w:szCs w:val="28"/>
        </w:rPr>
        <w:t>市声环境功能区划分方案(202</w:t>
      </w:r>
      <w:r>
        <w:rPr>
          <w:rFonts w:hint="eastAsia"/>
          <w:sz w:val="28"/>
          <w:szCs w:val="28"/>
          <w:lang w:val="en-US" w:eastAsia="zh-CN"/>
        </w:rPr>
        <w:t>2年</w:t>
      </w:r>
      <w:r>
        <w:rPr>
          <w:rFonts w:hint="eastAsia"/>
          <w:sz w:val="28"/>
          <w:szCs w:val="28"/>
        </w:rPr>
        <w:t>)》适用范围为安阳市城市总体规划中划定的市域中心城区，本方案自印发之日起施行</w:t>
      </w:r>
      <w:r>
        <w:rPr>
          <w:rFonts w:hint="eastAsia"/>
          <w:sz w:val="28"/>
          <w:szCs w:val="28"/>
          <w:lang w:eastAsia="zh-CN"/>
        </w:rPr>
        <w:t>。</w:t>
      </w:r>
    </w:p>
    <w:p>
      <w:pPr>
        <w:rPr>
          <w:rFonts w:hint="eastAsia"/>
          <w:sz w:val="28"/>
          <w:szCs w:val="28"/>
        </w:rPr>
      </w:pPr>
    </w:p>
    <w:p>
      <w:pPr>
        <w:rPr>
          <w:rFonts w:hint="eastAsia"/>
          <w:sz w:val="28"/>
          <w:szCs w:val="28"/>
        </w:rPr>
      </w:pPr>
      <w:r>
        <w:rPr>
          <w:rFonts w:hint="eastAsia"/>
          <w:sz w:val="28"/>
          <w:szCs w:val="28"/>
        </w:rPr>
        <w:t>附</w:t>
      </w:r>
      <w:r>
        <w:rPr>
          <w:rFonts w:hint="eastAsia"/>
          <w:sz w:val="28"/>
          <w:szCs w:val="28"/>
          <w:lang w:val="en-US" w:eastAsia="zh-CN"/>
        </w:rPr>
        <w:t>表</w:t>
      </w:r>
      <w:r>
        <w:rPr>
          <w:rFonts w:hint="eastAsia"/>
          <w:sz w:val="28"/>
          <w:szCs w:val="28"/>
        </w:rPr>
        <w:t>:</w:t>
      </w:r>
    </w:p>
    <w:p>
      <w:pPr>
        <w:rPr>
          <w:rFonts w:hint="eastAsia"/>
          <w:sz w:val="28"/>
          <w:szCs w:val="28"/>
        </w:rPr>
      </w:pPr>
      <w:r>
        <w:rPr>
          <w:rFonts w:hint="eastAsia"/>
          <w:sz w:val="28"/>
          <w:szCs w:val="28"/>
        </w:rPr>
        <w:t>1</w:t>
      </w:r>
      <w:r>
        <w:rPr>
          <w:rFonts w:hint="eastAsia"/>
          <w:sz w:val="28"/>
          <w:szCs w:val="28"/>
          <w:lang w:val="en-US" w:eastAsia="zh-CN"/>
        </w:rPr>
        <w:t>.安阳</w:t>
      </w:r>
      <w:r>
        <w:rPr>
          <w:rFonts w:hint="eastAsia"/>
          <w:sz w:val="28"/>
          <w:szCs w:val="28"/>
        </w:rPr>
        <w:t>市声环境功能区划4a</w:t>
      </w:r>
      <w:r>
        <w:rPr>
          <w:rFonts w:hint="eastAsia"/>
          <w:sz w:val="28"/>
          <w:szCs w:val="28"/>
          <w:lang w:val="en-US" w:eastAsia="zh-CN"/>
        </w:rPr>
        <w:t>（1）</w:t>
      </w:r>
      <w:r>
        <w:rPr>
          <w:rFonts w:hint="eastAsia"/>
          <w:sz w:val="28"/>
          <w:szCs w:val="28"/>
        </w:rPr>
        <w:t>类简表</w:t>
      </w:r>
    </w:p>
    <w:p>
      <w:pPr>
        <w:numPr>
          <w:ilvl w:val="0"/>
          <w:numId w:val="0"/>
        </w:numPr>
        <w:rPr>
          <w:rFonts w:hint="eastAsia"/>
          <w:sz w:val="28"/>
          <w:szCs w:val="28"/>
        </w:rPr>
      </w:pPr>
      <w:r>
        <w:rPr>
          <w:rFonts w:hint="eastAsia"/>
          <w:sz w:val="28"/>
          <w:szCs w:val="28"/>
          <w:lang w:val="en-US" w:eastAsia="zh-CN"/>
        </w:rPr>
        <w:t>2.安阳</w:t>
      </w:r>
      <w:r>
        <w:rPr>
          <w:rFonts w:hint="eastAsia"/>
          <w:sz w:val="28"/>
          <w:szCs w:val="28"/>
        </w:rPr>
        <w:t>市声环境功能区划4b类简表</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附表1：</w:t>
      </w:r>
    </w:p>
    <w:p>
      <w:pPr>
        <w:ind w:firstLine="560" w:firstLineChars="200"/>
        <w:rPr>
          <w:rFonts w:hint="eastAsia" w:ascii="黑体" w:hAnsi="黑体" w:eastAsia="黑体" w:cs="黑体"/>
          <w:sz w:val="28"/>
          <w:szCs w:val="28"/>
          <w:lang w:val="en-US" w:eastAsia="zh-CN"/>
        </w:rPr>
      </w:pPr>
      <w:r>
        <w:rPr>
          <w:rFonts w:hint="eastAsia"/>
          <w:sz w:val="28"/>
          <w:szCs w:val="28"/>
          <w:lang w:val="en-US" w:eastAsia="zh-CN"/>
        </w:rPr>
        <w:t xml:space="preserve">   </w:t>
      </w:r>
      <w:r>
        <w:rPr>
          <w:rFonts w:hint="eastAsia" w:ascii="黑体" w:hAnsi="黑体" w:eastAsia="黑体" w:cs="黑体"/>
          <w:sz w:val="28"/>
          <w:szCs w:val="28"/>
          <w:lang w:val="en-US" w:eastAsia="zh-CN"/>
        </w:rPr>
        <w:t xml:space="preserve"> 安阳市声环境功能区</w:t>
      </w:r>
      <w:r>
        <w:rPr>
          <w:rFonts w:hint="eastAsia" w:ascii="黑体" w:hAnsi="黑体" w:eastAsia="黑体" w:cs="黑体"/>
          <w:sz w:val="28"/>
          <w:szCs w:val="28"/>
        </w:rPr>
        <w:t>4a</w:t>
      </w:r>
      <w:r>
        <w:rPr>
          <w:rFonts w:hint="eastAsia" w:ascii="黑体" w:hAnsi="黑体" w:eastAsia="黑体" w:cs="黑体"/>
          <w:sz w:val="28"/>
          <w:szCs w:val="28"/>
          <w:lang w:val="en-US" w:eastAsia="zh-CN"/>
        </w:rPr>
        <w:t>（1）</w:t>
      </w:r>
      <w:r>
        <w:rPr>
          <w:rFonts w:hint="eastAsia" w:ascii="黑体" w:hAnsi="黑体" w:eastAsia="黑体" w:cs="黑体"/>
          <w:sz w:val="28"/>
          <w:szCs w:val="28"/>
        </w:rPr>
        <w:t>类</w:t>
      </w:r>
      <w:r>
        <w:rPr>
          <w:rFonts w:hint="eastAsia" w:ascii="黑体" w:hAnsi="黑体" w:eastAsia="黑体" w:cs="黑体"/>
          <w:sz w:val="28"/>
          <w:szCs w:val="28"/>
          <w:lang w:val="en-US" w:eastAsia="zh-CN"/>
        </w:rPr>
        <w:t>简表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3483"/>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tcPr>
          <w:p>
            <w:pPr>
              <w:jc w:val="center"/>
              <w:rPr>
                <w:rFonts w:hint="eastAsia"/>
                <w:sz w:val="28"/>
                <w:szCs w:val="28"/>
                <w:lang w:val="en-US" w:eastAsia="zh-CN"/>
              </w:rPr>
            </w:pPr>
            <w:r>
              <w:rPr>
                <w:rFonts w:hint="eastAsia"/>
                <w:sz w:val="28"/>
                <w:szCs w:val="28"/>
                <w:lang w:val="en-US" w:eastAsia="zh-CN"/>
              </w:rPr>
              <w:t>道路</w:t>
            </w:r>
          </w:p>
        </w:tc>
        <w:tc>
          <w:tcPr>
            <w:tcW w:w="3483" w:type="dxa"/>
          </w:tcPr>
          <w:p>
            <w:pPr>
              <w:jc w:val="center"/>
              <w:rPr>
                <w:rFonts w:hint="eastAsia"/>
                <w:sz w:val="28"/>
                <w:szCs w:val="28"/>
                <w:lang w:val="en-US" w:eastAsia="zh-CN"/>
              </w:rPr>
            </w:pPr>
            <w:r>
              <w:rPr>
                <w:rFonts w:hint="eastAsia"/>
                <w:sz w:val="28"/>
                <w:szCs w:val="28"/>
                <w:lang w:val="en-US" w:eastAsia="zh-CN"/>
              </w:rPr>
              <w:t>起止</w:t>
            </w:r>
          </w:p>
        </w:tc>
        <w:tc>
          <w:tcPr>
            <w:tcW w:w="3342" w:type="dxa"/>
          </w:tcPr>
          <w:p>
            <w:pPr>
              <w:jc w:val="center"/>
              <w:rPr>
                <w:rFonts w:hint="eastAsia"/>
                <w:sz w:val="28"/>
                <w:szCs w:val="28"/>
                <w:lang w:val="en-US" w:eastAsia="zh-CN"/>
              </w:rPr>
            </w:pPr>
            <w:r>
              <w:rPr>
                <w:rFonts w:hint="eastAsia"/>
                <w:sz w:val="28"/>
                <w:szCs w:val="28"/>
                <w:lang w:val="en-US" w:eastAsia="zh-CN"/>
              </w:rPr>
              <w:t>路边区宽度（左-右）（m）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69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安林路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北流寺村口→华祥路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697" w:type="dxa"/>
            <w:vMerge w:val="restart"/>
            <w:vAlign w:val="center"/>
          </w:tcPr>
          <w:p>
            <w:pPr>
              <w:jc w:val="center"/>
              <w:rPr>
                <w:rFonts w:hint="eastAsia"/>
                <w:sz w:val="28"/>
                <w:szCs w:val="28"/>
                <w:lang w:val="en-US" w:eastAsia="zh-CN"/>
              </w:rPr>
            </w:pP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华祥路→铁五路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697" w:type="dxa"/>
            <w:vMerge w:val="continue"/>
          </w:tcPr>
          <w:p>
            <w:pPr>
              <w:jc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铁五路→铁西路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97" w:type="dxa"/>
            <w:vMerge w:val="continue"/>
          </w:tcPr>
          <w:p>
            <w:pPr>
              <w:jc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铁西路→彰德路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文源街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梅东路→铁西路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文峰大道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华祥路→铁西路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彰德路→东风路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东风路→光明路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highlight w:val="none"/>
                <w:vertAlign w:val="baseline"/>
                <w:lang w:val="en-US" w:eastAsia="zh-CN" w:bidi="ar-SA"/>
              </w:rPr>
            </w:pPr>
            <w:r>
              <w:rPr>
                <w:rFonts w:hint="eastAsia" w:ascii="微软雅黑" w:hAnsi="微软雅黑" w:eastAsia="微软雅黑" w:cs="微软雅黑"/>
                <w:i w:val="0"/>
                <w:iCs w:val="0"/>
                <w:color w:val="000000"/>
                <w:kern w:val="0"/>
                <w:sz w:val="21"/>
                <w:szCs w:val="21"/>
                <w:highlight w:val="none"/>
                <w:u w:val="none"/>
                <w:lang w:val="en-US" w:eastAsia="zh-CN" w:bidi="ar"/>
              </w:rPr>
              <w:t>清风街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钢一路→铁西路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华祥路→铁西路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彰德路→东风路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东风路→光明路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安彩大道</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华祥路→太行路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太行路→中州路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中州路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铁西路</w:t>
            </w:r>
          </w:p>
        </w:tc>
        <w:tc>
          <w:tcPr>
            <w:tcW w:w="3342" w:type="dxa"/>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7" w:type="dxa"/>
            <w:vMerge w:val="restart"/>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文昌大道</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华祥路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太行路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太行路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铁西路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彰德路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平原路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平原路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朝霞路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朝霞路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TD49号路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highlight w:val="none"/>
                <w:vertAlign w:val="baseline"/>
                <w:lang w:val="en-US" w:eastAsia="zh-CN" w:bidi="ar-SA"/>
              </w:rPr>
            </w:pPr>
            <w:r>
              <w:rPr>
                <w:rFonts w:hint="eastAsia" w:ascii="微软雅黑" w:hAnsi="微软雅黑" w:eastAsia="微软雅黑" w:cs="微软雅黑"/>
                <w:i w:val="0"/>
                <w:iCs w:val="0"/>
                <w:color w:val="000000"/>
                <w:kern w:val="0"/>
                <w:sz w:val="21"/>
                <w:szCs w:val="21"/>
                <w:highlight w:val="none"/>
                <w:u w:val="none"/>
                <w:lang w:val="en-US" w:eastAsia="zh-CN" w:bidi="ar"/>
              </w:rPr>
              <w:t>纺织南路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殷墟路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纱厂路</w:t>
            </w:r>
          </w:p>
        </w:tc>
        <w:tc>
          <w:tcPr>
            <w:tcW w:w="3342" w:type="dxa"/>
            <w:vAlign w:val="top"/>
          </w:tcPr>
          <w:p>
            <w:pPr>
              <w:jc w:val="center"/>
              <w:rPr>
                <w:rFonts w:hint="eastAsia" w:asciiTheme="minorHAnsi" w:hAnsiTheme="minorHAnsi" w:eastAsiaTheme="minorEastAsia" w:cstheme="minorBidi"/>
                <w:kern w:val="2"/>
                <w:sz w:val="28"/>
                <w:szCs w:val="28"/>
                <w:highlight w:val="none"/>
                <w:vertAlign w:val="baseline"/>
                <w:lang w:val="en-US" w:eastAsia="zh-CN" w:bidi="ar-SA"/>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殷墟路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安钢大道→小屯南路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97" w:type="dxa"/>
            <w:vMerge w:val="restart"/>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auto"/>
                <w:kern w:val="0"/>
                <w:sz w:val="21"/>
                <w:szCs w:val="21"/>
                <w:u w:val="none"/>
                <w:lang w:val="en-US" w:eastAsia="zh-CN" w:bidi="ar"/>
              </w:rPr>
              <w:t>华祥路</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文昌大道</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清风路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清风路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芳林街</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芳林街</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安林路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安林路</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安钢电厂边界</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安钢电厂边界</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邺城大道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邺城大道</w:t>
            </w:r>
            <w:r>
              <w:rPr>
                <w:rFonts w:hint="eastAsia" w:ascii="微软雅黑" w:hAnsi="微软雅黑" w:eastAsia="微软雅黑" w:cs="微软雅黑"/>
                <w:i w:val="0"/>
                <w:iCs w:val="0"/>
                <w:caps w:val="0"/>
                <w:color w:val="333333"/>
                <w:spacing w:val="0"/>
                <w:sz w:val="24"/>
                <w:szCs w:val="24"/>
                <w:highlight w:val="none"/>
                <w:shd w:val="clear" w:fill="FFFFFF"/>
              </w:rPr>
              <w:t>→</w:t>
            </w:r>
            <w:r>
              <w:rPr>
                <w:rFonts w:hint="eastAsia" w:ascii="微软雅黑" w:hAnsi="微软雅黑" w:eastAsia="微软雅黑" w:cs="微软雅黑"/>
                <w:i w:val="0"/>
                <w:iCs w:val="0"/>
                <w:color w:val="000000"/>
                <w:kern w:val="0"/>
                <w:sz w:val="21"/>
                <w:szCs w:val="21"/>
                <w:highlight w:val="none"/>
                <w:u w:val="none"/>
                <w:lang w:val="en-US" w:eastAsia="zh-CN" w:bidi="ar"/>
              </w:rPr>
              <w:t>K506+500</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钢城路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文峰大道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文源街</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钢花路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文峰大道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钢二路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TX35号路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9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梅东路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太行路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祥云路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祥云路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商都路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烟厂路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祥云路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祥云路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中州路</w:t>
            </w:r>
          </w:p>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安彩大道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697" w:type="dxa"/>
            <w:vMerge w:val="continue"/>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安彩大道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祥云路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97" w:type="dxa"/>
            <w:vMerge w:val="continue"/>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祥云路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铁西路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洪河桥南头</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文昌大道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安彩大道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安彩大道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安钢大道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漳河大道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平原路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北辰大道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中华路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机场南路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安丰路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民航路向东24米</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纱厂路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纱厂立交</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五七桥</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洹滨北路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五七桥</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化工路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洹滨南路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彰德路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盘庚街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平原路向东</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安漳大道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安阳桥</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永明路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自由路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彰德路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红旗路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default" w:ascii="微软雅黑" w:hAnsi="微软雅黑" w:eastAsia="微软雅黑" w:cs="微软雅黑"/>
                <w:i w:val="0"/>
                <w:iCs w:val="0"/>
                <w:color w:val="000000"/>
                <w:kern w:val="0"/>
                <w:sz w:val="21"/>
                <w:szCs w:val="21"/>
                <w:u w:val="none"/>
                <w:lang w:val="en-US" w:eastAsia="zh-CN" w:bidi="ar"/>
              </w:rPr>
              <w:t>洹滨南路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三叉口</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永安街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红旗路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曙光路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彰德路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东风路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京珠高速</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灯塔路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彰德路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东风路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97" w:type="dxa"/>
            <w:vMerge w:val="restart"/>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解放大道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迎宾路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彰德路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aps w:val="0"/>
                <w:color w:val="333333"/>
                <w:spacing w:val="0"/>
                <w:sz w:val="24"/>
                <w:szCs w:val="24"/>
                <w:shd w:val="clear" w:fill="FFFFFF"/>
                <w:lang w:val="en-US" w:eastAsia="zh-CN"/>
              </w:rPr>
              <w:t>彰德路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东风路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东关街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东工路</w:t>
            </w:r>
          </w:p>
        </w:tc>
        <w:tc>
          <w:tcPr>
            <w:tcW w:w="3342" w:type="dxa"/>
            <w:vAlign w:val="top"/>
          </w:tcPr>
          <w:p>
            <w:pPr>
              <w:jc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建安街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永明路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紫薇大道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惠苑街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平原路向西402.11米</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中华路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97" w:type="dxa"/>
            <w:vMerge w:val="restart"/>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德隆街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彰德路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平原路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97" w:type="dxa"/>
            <w:vMerge w:val="continue"/>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平原路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永明路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富泉街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永明路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光明路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民航路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洹滨北路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机场南路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胜利路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洹滨南路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邺城大道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安丰路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纱厂立交桥-邺城大道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东风路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人民大道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洹滨南路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化工路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HB3号路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漳河大道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邺城大道</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人民大道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中华路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三台街</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HB14号路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平原路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7" w:type="dxa"/>
            <w:vMerge w:val="restart"/>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彰德路</w:t>
            </w:r>
          </w:p>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安林高速→弦歌大道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弦歌大道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人民大道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洹滨南路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友谊路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解放大道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自由路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唐子巷</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西大街</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解放大道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697" w:type="dxa"/>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红旗路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解放大道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97" w:type="dxa"/>
            <w:vMerge w:val="continu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人民大道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洹滨南路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东工路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盘庚街</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97" w:type="dxa"/>
            <w:vMerge w:val="restart"/>
            <w:vAlign w:val="center"/>
          </w:tcPr>
          <w:p>
            <w:pPr>
              <w:keepNext w:val="0"/>
              <w:keepLines w:val="0"/>
              <w:widowControl/>
              <w:suppressLineNumbers w:val="0"/>
              <w:jc w:val="center"/>
              <w:textAlignment w:val="center"/>
              <w:rPr>
                <w:rFonts w:hint="eastAsia"/>
                <w:sz w:val="28"/>
                <w:szCs w:val="28"/>
                <w:vertAlign w:val="baseline"/>
              </w:rPr>
            </w:pPr>
            <w:r>
              <w:rPr>
                <w:rFonts w:hint="eastAsia" w:ascii="微软雅黑" w:hAnsi="微软雅黑" w:eastAsia="微软雅黑" w:cs="微软雅黑"/>
                <w:i w:val="0"/>
                <w:iCs w:val="0"/>
                <w:color w:val="000000"/>
                <w:kern w:val="0"/>
                <w:sz w:val="21"/>
                <w:szCs w:val="21"/>
                <w:u w:val="none"/>
                <w:lang w:val="en-US" w:eastAsia="zh-CN" w:bidi="ar"/>
              </w:rPr>
              <w:t>平原路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北中环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97" w:type="dxa"/>
            <w:vMerge w:val="restart"/>
            <w:vAlign w:val="center"/>
          </w:tcPr>
          <w:p>
            <w:pPr>
              <w:keepNext w:val="0"/>
              <w:keepLines w:val="0"/>
              <w:widowControl/>
              <w:suppressLineNumbers w:val="0"/>
              <w:jc w:val="center"/>
              <w:textAlignment w:val="center"/>
              <w:rPr>
                <w:rFonts w:hint="eastAsia"/>
                <w:sz w:val="28"/>
                <w:szCs w:val="28"/>
                <w:vertAlign w:val="baseline"/>
              </w:rPr>
            </w:pPr>
            <w:r>
              <w:rPr>
                <w:rFonts w:hint="eastAsia" w:ascii="微软雅黑" w:hAnsi="微软雅黑" w:eastAsia="微软雅黑" w:cs="微软雅黑"/>
                <w:i w:val="0"/>
                <w:iCs w:val="0"/>
                <w:color w:val="000000"/>
                <w:kern w:val="0"/>
                <w:sz w:val="21"/>
                <w:szCs w:val="21"/>
                <w:u w:val="none"/>
                <w:lang w:val="en-US" w:eastAsia="zh-CN" w:bidi="ar"/>
              </w:rPr>
              <w:t>曙光路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德隆街</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安漳大道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697" w:type="dxa"/>
            <w:vMerge w:val="restart"/>
            <w:vAlign w:val="center"/>
          </w:tcPr>
          <w:p>
            <w:pPr>
              <w:keepNext w:val="0"/>
              <w:keepLines w:val="0"/>
              <w:widowControl/>
              <w:suppressLineNumbers w:val="0"/>
              <w:jc w:val="center"/>
              <w:textAlignment w:val="center"/>
              <w:rPr>
                <w:rFonts w:hint="eastAsia"/>
                <w:sz w:val="28"/>
                <w:szCs w:val="28"/>
                <w:vertAlign w:val="baseline"/>
              </w:rPr>
            </w:pPr>
            <w:r>
              <w:rPr>
                <w:rFonts w:hint="eastAsia" w:ascii="微软雅黑" w:hAnsi="微软雅黑" w:eastAsia="微软雅黑" w:cs="微软雅黑"/>
                <w:i w:val="0"/>
                <w:iCs w:val="0"/>
                <w:color w:val="000000"/>
                <w:kern w:val="0"/>
                <w:sz w:val="21"/>
                <w:szCs w:val="21"/>
                <w:u w:val="none"/>
                <w:lang w:val="en-US" w:eastAsia="zh-CN" w:bidi="ar"/>
              </w:rPr>
              <w:t>中华路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羑河</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长江大道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长江大道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697" w:type="dxa"/>
            <w:vMerge w:val="continue"/>
            <w:vAlign w:val="center"/>
          </w:tcPr>
          <w:p>
            <w:pPr>
              <w:keepNext w:val="0"/>
              <w:keepLines w:val="0"/>
              <w:widowControl/>
              <w:suppressLineNumbers w:val="0"/>
              <w:jc w:val="center"/>
              <w:textAlignment w:val="center"/>
              <w:rPr>
                <w:rFonts w:hint="eastAsia"/>
                <w:sz w:val="28"/>
                <w:szCs w:val="28"/>
                <w:vertAlign w:val="baseline"/>
              </w:rPr>
            </w:pP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邺城大道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697" w:type="dxa"/>
            <w:vMerge w:val="restart"/>
            <w:vAlign w:val="center"/>
          </w:tcPr>
          <w:p>
            <w:pPr>
              <w:keepNext w:val="0"/>
              <w:keepLines w:val="0"/>
              <w:widowControl/>
              <w:suppressLineNumbers w:val="0"/>
              <w:jc w:val="center"/>
              <w:textAlignment w:val="center"/>
              <w:rPr>
                <w:rFonts w:hint="eastAsia"/>
                <w:sz w:val="28"/>
                <w:szCs w:val="28"/>
                <w:highlight w:val="yellow"/>
                <w:vertAlign w:val="baseline"/>
              </w:rPr>
            </w:pPr>
            <w:r>
              <w:rPr>
                <w:rFonts w:hint="eastAsia" w:ascii="微软雅黑" w:hAnsi="微软雅黑" w:eastAsia="微软雅黑" w:cs="微软雅黑"/>
                <w:i w:val="0"/>
                <w:iCs w:val="0"/>
                <w:color w:val="000000"/>
                <w:kern w:val="0"/>
                <w:sz w:val="21"/>
                <w:szCs w:val="21"/>
                <w:u w:val="none"/>
                <w:lang w:val="en-US" w:eastAsia="zh-CN" w:bidi="ar"/>
              </w:rPr>
              <w:t>永明路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洹滨南路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697" w:type="dxa"/>
            <w:vMerge w:val="continue"/>
            <w:vAlign w:val="center"/>
          </w:tcPr>
          <w:p>
            <w:pPr>
              <w:keepNext w:val="0"/>
              <w:keepLines w:val="0"/>
              <w:widowControl/>
              <w:suppressLineNumbers w:val="0"/>
              <w:jc w:val="center"/>
              <w:textAlignment w:val="center"/>
              <w:rPr>
                <w:rFonts w:hint="eastAsia"/>
                <w:sz w:val="28"/>
                <w:szCs w:val="28"/>
                <w:highlight w:val="yellow"/>
                <w:vertAlign w:val="baseline"/>
              </w:rPr>
            </w:pP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文昌大道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文明大道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朝霞路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朝阳路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TD13号路</w:t>
            </w:r>
          </w:p>
        </w:tc>
        <w:tc>
          <w:tcPr>
            <w:tcW w:w="3342"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兴泰路</w:t>
            </w:r>
          </w:p>
        </w:tc>
        <w:tc>
          <w:tcPr>
            <w:tcW w:w="3483"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文明大道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紫薇大道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sz w:val="28"/>
                <w:szCs w:val="28"/>
                <w:vertAlign w:val="baseline"/>
              </w:rPr>
            </w:pPr>
            <w:r>
              <w:rPr>
                <w:rFonts w:hint="eastAsia" w:ascii="微软雅黑" w:hAnsi="微软雅黑" w:eastAsia="微软雅黑" w:cs="微软雅黑"/>
                <w:i w:val="0"/>
                <w:iCs w:val="0"/>
                <w:color w:val="000000"/>
                <w:kern w:val="0"/>
                <w:sz w:val="21"/>
                <w:szCs w:val="21"/>
                <w:u w:val="none"/>
                <w:lang w:val="en-US" w:eastAsia="zh-CN" w:bidi="ar"/>
              </w:rPr>
              <w:t>光明路</w:t>
            </w:r>
          </w:p>
        </w:tc>
        <w:tc>
          <w:tcPr>
            <w:tcW w:w="3483" w:type="dxa"/>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长江大道</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342" w:type="dxa"/>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桑园路</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KF3号路</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KF5号路</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8"/>
                <w:szCs w:val="28"/>
                <w:vertAlign w:val="baseli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北出口</w:t>
            </w:r>
          </w:p>
        </w:tc>
        <w:tc>
          <w:tcPr>
            <w:tcW w:w="3483" w:type="dxa"/>
            <w:vAlign w:val="top"/>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高速收费站</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olor w:val="000000"/>
                <w:kern w:val="0"/>
                <w:sz w:val="21"/>
                <w:szCs w:val="21"/>
                <w:u w:val="none"/>
                <w:lang w:val="en-US" w:eastAsia="zh-CN" w:bidi="ar"/>
              </w:rPr>
              <w:t>人民大道</w:t>
            </w:r>
          </w:p>
        </w:tc>
        <w:tc>
          <w:tcPr>
            <w:tcW w:w="3342" w:type="dxa"/>
            <w:vAlign w:val="top"/>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bl>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附表2：</w:t>
      </w:r>
      <w:bookmarkStart w:id="0" w:name="_GoBack"/>
      <w:bookmarkEnd w:id="0"/>
    </w:p>
    <w:p>
      <w:pPr>
        <w:ind w:firstLine="560" w:firstLineChars="20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安阳市声环境功能区划4b类简表</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150"/>
        <w:gridCol w:w="2850"/>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铁路名称</w:t>
            </w:r>
          </w:p>
        </w:tc>
        <w:tc>
          <w:tcPr>
            <w:tcW w:w="11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起点</w:t>
            </w:r>
          </w:p>
        </w:tc>
        <w:tc>
          <w:tcPr>
            <w:tcW w:w="28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终点</w:t>
            </w:r>
          </w:p>
        </w:tc>
        <w:tc>
          <w:tcPr>
            <w:tcW w:w="318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路边区宽度</w:t>
            </w:r>
            <w:r>
              <w:rPr>
                <w:rFonts w:hint="eastAsia"/>
                <w:sz w:val="28"/>
                <w:szCs w:val="28"/>
                <w:lang w:val="en-US" w:eastAsia="zh-CN"/>
              </w:rPr>
              <w:t>（左-右）</w:t>
            </w:r>
            <w:r>
              <w:rPr>
                <w:rFonts w:hint="eastAsia"/>
                <w:sz w:val="28"/>
                <w:szCs w:val="28"/>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京广铁路</w:t>
            </w:r>
          </w:p>
        </w:tc>
        <w:tc>
          <w:tcPr>
            <w:tcW w:w="1150"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羑河</w:t>
            </w:r>
          </w:p>
        </w:tc>
        <w:tc>
          <w:tcPr>
            <w:tcW w:w="2850"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北关区北部行政界线</w:t>
            </w:r>
          </w:p>
        </w:tc>
        <w:tc>
          <w:tcPr>
            <w:tcW w:w="3184"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50-50</w:t>
            </w:r>
          </w:p>
        </w:tc>
      </w:tr>
    </w:tbl>
    <w:p>
      <w:pPr>
        <w:ind w:firstLine="560" w:firstLineChars="20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MGY4MDZhMjk1ZTA3YTU5MmFhYTU0N2RmZGUwY2EifQ=="/>
  </w:docVars>
  <w:rsids>
    <w:rsidRoot w:val="7F0E754C"/>
    <w:rsid w:val="00EA233A"/>
    <w:rsid w:val="035854EB"/>
    <w:rsid w:val="04180F6C"/>
    <w:rsid w:val="04C1670A"/>
    <w:rsid w:val="04C44C50"/>
    <w:rsid w:val="05235E1B"/>
    <w:rsid w:val="0548762F"/>
    <w:rsid w:val="060E0879"/>
    <w:rsid w:val="064C13A1"/>
    <w:rsid w:val="08B35707"/>
    <w:rsid w:val="0BBA4FFF"/>
    <w:rsid w:val="0C3D1B02"/>
    <w:rsid w:val="0D0C0CFB"/>
    <w:rsid w:val="0D4B18AA"/>
    <w:rsid w:val="0DA77F9B"/>
    <w:rsid w:val="0DCB34F3"/>
    <w:rsid w:val="0E39220B"/>
    <w:rsid w:val="0E43308A"/>
    <w:rsid w:val="0E590AFF"/>
    <w:rsid w:val="107C2883"/>
    <w:rsid w:val="10CF6E57"/>
    <w:rsid w:val="111725AC"/>
    <w:rsid w:val="121F796A"/>
    <w:rsid w:val="12415B32"/>
    <w:rsid w:val="126E269F"/>
    <w:rsid w:val="12DE15D3"/>
    <w:rsid w:val="13893C35"/>
    <w:rsid w:val="13A740BB"/>
    <w:rsid w:val="13C46A1B"/>
    <w:rsid w:val="13E9022F"/>
    <w:rsid w:val="152534E9"/>
    <w:rsid w:val="152C2AC9"/>
    <w:rsid w:val="16AB2114"/>
    <w:rsid w:val="17F51899"/>
    <w:rsid w:val="18D47700"/>
    <w:rsid w:val="19D41982"/>
    <w:rsid w:val="1A3366A8"/>
    <w:rsid w:val="1A846F04"/>
    <w:rsid w:val="1BAD248A"/>
    <w:rsid w:val="1BC33A5C"/>
    <w:rsid w:val="1C7134B8"/>
    <w:rsid w:val="1CF614AD"/>
    <w:rsid w:val="1D57009D"/>
    <w:rsid w:val="1D7416C0"/>
    <w:rsid w:val="1DF572C3"/>
    <w:rsid w:val="1F2B3DF2"/>
    <w:rsid w:val="1F995A6A"/>
    <w:rsid w:val="200B777F"/>
    <w:rsid w:val="20C4474B"/>
    <w:rsid w:val="20CE0ED9"/>
    <w:rsid w:val="21F7620D"/>
    <w:rsid w:val="22C95DFC"/>
    <w:rsid w:val="23645B24"/>
    <w:rsid w:val="242B03F0"/>
    <w:rsid w:val="24E9334F"/>
    <w:rsid w:val="250F4BCF"/>
    <w:rsid w:val="253357AE"/>
    <w:rsid w:val="257D2ECD"/>
    <w:rsid w:val="25AA14B5"/>
    <w:rsid w:val="25AB3597"/>
    <w:rsid w:val="25B05051"/>
    <w:rsid w:val="26487037"/>
    <w:rsid w:val="27E64D5A"/>
    <w:rsid w:val="28920A3E"/>
    <w:rsid w:val="28C36E49"/>
    <w:rsid w:val="28F90ABD"/>
    <w:rsid w:val="294855A0"/>
    <w:rsid w:val="2BD61589"/>
    <w:rsid w:val="2C025EDA"/>
    <w:rsid w:val="2C33078A"/>
    <w:rsid w:val="2D256324"/>
    <w:rsid w:val="2DAA682A"/>
    <w:rsid w:val="2DFD4388"/>
    <w:rsid w:val="2E111DF9"/>
    <w:rsid w:val="2FC14D12"/>
    <w:rsid w:val="311F055D"/>
    <w:rsid w:val="314E571E"/>
    <w:rsid w:val="318F1FBE"/>
    <w:rsid w:val="31B9703B"/>
    <w:rsid w:val="31E3055C"/>
    <w:rsid w:val="324346EC"/>
    <w:rsid w:val="351729F7"/>
    <w:rsid w:val="365113C5"/>
    <w:rsid w:val="36C7044C"/>
    <w:rsid w:val="36F86858"/>
    <w:rsid w:val="38543232"/>
    <w:rsid w:val="387B329C"/>
    <w:rsid w:val="391F631E"/>
    <w:rsid w:val="394B230B"/>
    <w:rsid w:val="3B5878C5"/>
    <w:rsid w:val="3C2B322B"/>
    <w:rsid w:val="3C5462DE"/>
    <w:rsid w:val="3CDD2778"/>
    <w:rsid w:val="3D532A3A"/>
    <w:rsid w:val="3D5B6B5B"/>
    <w:rsid w:val="3EB017C6"/>
    <w:rsid w:val="3EE15E23"/>
    <w:rsid w:val="3F9B4224"/>
    <w:rsid w:val="400973E0"/>
    <w:rsid w:val="408847A8"/>
    <w:rsid w:val="40B05AAD"/>
    <w:rsid w:val="41A2189A"/>
    <w:rsid w:val="423F358D"/>
    <w:rsid w:val="42426BD9"/>
    <w:rsid w:val="42674891"/>
    <w:rsid w:val="439052B5"/>
    <w:rsid w:val="43A062AD"/>
    <w:rsid w:val="43F16B09"/>
    <w:rsid w:val="441B5933"/>
    <w:rsid w:val="4492209A"/>
    <w:rsid w:val="451E1B7F"/>
    <w:rsid w:val="45670425"/>
    <w:rsid w:val="463F1DAD"/>
    <w:rsid w:val="483D056E"/>
    <w:rsid w:val="484713ED"/>
    <w:rsid w:val="48C140A3"/>
    <w:rsid w:val="494D7125"/>
    <w:rsid w:val="4AD4683C"/>
    <w:rsid w:val="4B343609"/>
    <w:rsid w:val="4C003D8D"/>
    <w:rsid w:val="4DBC3CE3"/>
    <w:rsid w:val="4E467A51"/>
    <w:rsid w:val="4E4E481C"/>
    <w:rsid w:val="4FA47125"/>
    <w:rsid w:val="51234079"/>
    <w:rsid w:val="51D24F34"/>
    <w:rsid w:val="51DA6E2E"/>
    <w:rsid w:val="521E31BF"/>
    <w:rsid w:val="52CB6777"/>
    <w:rsid w:val="533F163E"/>
    <w:rsid w:val="54A7141F"/>
    <w:rsid w:val="550F5041"/>
    <w:rsid w:val="55A734CB"/>
    <w:rsid w:val="57F55CA9"/>
    <w:rsid w:val="58056981"/>
    <w:rsid w:val="58D2085F"/>
    <w:rsid w:val="59170968"/>
    <w:rsid w:val="593F3A1A"/>
    <w:rsid w:val="596516D3"/>
    <w:rsid w:val="5A1153B7"/>
    <w:rsid w:val="5CD56B70"/>
    <w:rsid w:val="5D137698"/>
    <w:rsid w:val="5D7F0889"/>
    <w:rsid w:val="5D86494A"/>
    <w:rsid w:val="5E9D546B"/>
    <w:rsid w:val="5F013C4C"/>
    <w:rsid w:val="60D809DC"/>
    <w:rsid w:val="612B3202"/>
    <w:rsid w:val="614846AC"/>
    <w:rsid w:val="627D7A8D"/>
    <w:rsid w:val="62A3501A"/>
    <w:rsid w:val="63612F0B"/>
    <w:rsid w:val="63754C08"/>
    <w:rsid w:val="63C33BC6"/>
    <w:rsid w:val="640F0BB9"/>
    <w:rsid w:val="651D10B4"/>
    <w:rsid w:val="652F0DE7"/>
    <w:rsid w:val="66A345B5"/>
    <w:rsid w:val="675926B1"/>
    <w:rsid w:val="67746F85"/>
    <w:rsid w:val="678A57A3"/>
    <w:rsid w:val="67A930D3"/>
    <w:rsid w:val="683A3D2B"/>
    <w:rsid w:val="68460921"/>
    <w:rsid w:val="684A6664"/>
    <w:rsid w:val="69D34437"/>
    <w:rsid w:val="69DF102E"/>
    <w:rsid w:val="6A580519"/>
    <w:rsid w:val="6B2A452A"/>
    <w:rsid w:val="6B881251"/>
    <w:rsid w:val="6BBD0EFB"/>
    <w:rsid w:val="6D2356D5"/>
    <w:rsid w:val="70AB3A18"/>
    <w:rsid w:val="70E60EF4"/>
    <w:rsid w:val="727442DD"/>
    <w:rsid w:val="73007A0C"/>
    <w:rsid w:val="734819F2"/>
    <w:rsid w:val="74BA691F"/>
    <w:rsid w:val="758F4495"/>
    <w:rsid w:val="75F714AD"/>
    <w:rsid w:val="76BF021D"/>
    <w:rsid w:val="78F47F26"/>
    <w:rsid w:val="79F521A7"/>
    <w:rsid w:val="7A794B87"/>
    <w:rsid w:val="7AAC6D0A"/>
    <w:rsid w:val="7AF6294A"/>
    <w:rsid w:val="7B990B36"/>
    <w:rsid w:val="7BB73BB8"/>
    <w:rsid w:val="7BCE0F02"/>
    <w:rsid w:val="7C52568F"/>
    <w:rsid w:val="7D2A660C"/>
    <w:rsid w:val="7E0E55E6"/>
    <w:rsid w:val="7E996D13"/>
    <w:rsid w:val="7ED405DD"/>
    <w:rsid w:val="7F0E754C"/>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4076</Words>
  <Characters>4873</Characters>
  <Lines>0</Lines>
  <Paragraphs>0</Paragraphs>
  <TotalTime>25</TotalTime>
  <ScaleCrop>false</ScaleCrop>
  <LinksUpToDate>false</LinksUpToDate>
  <CharactersWithSpaces>4914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2022-03-23T07:50:00Z</dcterms:created>
  <dc:creator>Administrator</dc:creator>
  <cp:lastModifiedBy>Administrator</cp:lastModifiedBy>
  <cp:lastPrinted>2022-04-22T08:41:00Z</cp:lastPrinted>
  <dcterms:modified xsi:type="dcterms:W3CDTF">2022-07-28T09:56:50Z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5C802228A11A4EFAA063049814915AB0</vt:lpwstr>
  </property>
</Properties>
</file>