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spacing w:before="0" w:after="0" w:line="595" w:lineRule="atLeast"/>
        <w:ind w:firstLine="0" w:firstLineChars="0"/>
        <w:rPr>
          <w:rFonts w:hint="eastAsia" w:eastAsia="黑体"/>
          <w:spacing w:val="4"/>
          <w:sz w:val="30"/>
        </w:rPr>
      </w:pPr>
      <w:r>
        <w:rPr>
          <w:rFonts w:hint="eastAsia" w:eastAsia="黑体"/>
          <w:spacing w:val="4"/>
          <w:sz w:val="30"/>
        </w:rPr>
        <w:t>附件1</w:t>
      </w:r>
    </w:p>
    <w:p>
      <w:pPr>
        <w:widowControl w:val="0"/>
        <w:spacing w:before="0" w:after="0" w:line="595" w:lineRule="atLeast"/>
        <w:ind w:left="0" w:leftChars="0" w:firstLine="0" w:firstLineChars="0"/>
        <w:rPr>
          <w:rFonts w:hint="eastAsia" w:eastAsia="仿宋_GB2312"/>
          <w:spacing w:val="4"/>
          <w:sz w:val="30"/>
        </w:rPr>
      </w:pPr>
    </w:p>
    <w:p>
      <w:pPr>
        <w:widowControl w:val="0"/>
        <w:spacing w:before="0" w:after="0" w:line="741" w:lineRule="atLeast"/>
        <w:ind w:firstLine="880" w:firstLineChars="0"/>
        <w:jc w:val="center"/>
        <w:rPr>
          <w:rFonts w:hint="eastAsia" w:eastAsia="方正小标宋简体"/>
          <w:spacing w:val="6"/>
          <w:sz w:val="44"/>
        </w:rPr>
      </w:pPr>
      <w:r>
        <w:rPr>
          <w:rFonts w:hint="eastAsia" w:eastAsia="方正小标宋简体"/>
          <w:spacing w:val="6"/>
          <w:sz w:val="44"/>
        </w:rPr>
        <w:t>河南省雨露计划短期技能培训职业</w:t>
      </w:r>
    </w:p>
    <w:p>
      <w:pPr>
        <w:widowControl w:val="0"/>
        <w:spacing w:before="0" w:after="0" w:line="741" w:lineRule="atLeast"/>
        <w:ind w:firstLine="880" w:firstLineChars="0"/>
        <w:jc w:val="center"/>
        <w:rPr>
          <w:rFonts w:hint="eastAsia" w:eastAsia="方正小标宋简体"/>
          <w:spacing w:val="6"/>
          <w:sz w:val="44"/>
        </w:rPr>
      </w:pPr>
      <w:bookmarkStart w:id="0" w:name="_GoBack"/>
      <w:bookmarkEnd w:id="0"/>
      <w:r>
        <w:rPr>
          <w:rFonts w:hint="eastAsia" w:eastAsia="方正小标宋简体"/>
          <w:spacing w:val="6"/>
          <w:sz w:val="44"/>
        </w:rPr>
        <w:t>工种分类</w:t>
      </w:r>
    </w:p>
    <w:p>
      <w:pPr>
        <w:widowControl w:val="0"/>
        <w:spacing w:before="0" w:after="0" w:line="595" w:lineRule="atLeast"/>
        <w:ind w:firstLine="600" w:firstLineChars="0"/>
        <w:rPr>
          <w:rFonts w:hint="eastAsia" w:eastAsia="仿宋_GB2312"/>
          <w:spacing w:val="4"/>
          <w:sz w:val="30"/>
        </w:rPr>
      </w:pPr>
    </w:p>
    <w:p>
      <w:pPr>
        <w:widowControl w:val="0"/>
        <w:spacing w:before="0" w:after="0" w:line="595" w:lineRule="atLeast"/>
        <w:ind w:firstLine="600" w:firstLineChars="0"/>
        <w:rPr>
          <w:rFonts w:hint="eastAsia" w:eastAsia="黑体"/>
          <w:spacing w:val="4"/>
          <w:sz w:val="30"/>
        </w:rPr>
      </w:pPr>
      <w:r>
        <w:rPr>
          <w:rFonts w:hint="eastAsia" w:eastAsia="黑体"/>
          <w:spacing w:val="4"/>
          <w:sz w:val="30"/>
        </w:rPr>
        <w:t>一、A类</w:t>
      </w:r>
    </w:p>
    <w:p>
      <w:pPr>
        <w:widowControl w:val="0"/>
        <w:spacing w:before="0" w:after="0" w:line="595" w:lineRule="atLeast"/>
        <w:ind w:firstLine="600" w:firstLineChars="0"/>
        <w:rPr>
          <w:rFonts w:hint="eastAsia" w:eastAsia="仿宋_GB2312"/>
          <w:spacing w:val="4"/>
          <w:sz w:val="30"/>
        </w:rPr>
      </w:pPr>
      <w:r>
        <w:rPr>
          <w:rFonts w:hint="eastAsia" w:eastAsia="仿宋_GB2312"/>
          <w:spacing w:val="4"/>
          <w:sz w:val="30"/>
        </w:rPr>
        <w:t>车工、铣工、磨工、镗工、数控车工、数控铣工、组合机床操作工、铸造工、锻造工、焊工、金属热处理工、冷作钣金工、装配钳工、工具钳工、机修钳工、锅炉设备装配工、电机装配工、高低压电器装配工、电子仪器仪表装配工、电工仪器仪表装配工、汽车修理工、精密仪器仪表修理工、锅炉设备安装工、维修电工、计算机维修工、贵金属首饰手工制作工、装饰装修工、电气设备安装工、家用电子产品维修工、家用电器产品维修工、制冷设备维修工、汽车驾驶员、起重装卸机械操作工、推土铲运机驾驶员、叉车司机、装卸车司机、装载机司机、挖掘机驾驶员。</w:t>
      </w:r>
    </w:p>
    <w:p>
      <w:pPr>
        <w:widowControl w:val="0"/>
        <w:spacing w:before="0" w:after="0" w:line="595" w:lineRule="atLeast"/>
        <w:ind w:firstLine="600" w:firstLineChars="0"/>
        <w:rPr>
          <w:rFonts w:hint="eastAsia" w:eastAsia="黑体"/>
          <w:spacing w:val="4"/>
          <w:sz w:val="30"/>
        </w:rPr>
      </w:pPr>
      <w:r>
        <w:rPr>
          <w:rFonts w:hint="eastAsia" w:eastAsia="黑体"/>
          <w:spacing w:val="4"/>
          <w:sz w:val="30"/>
        </w:rPr>
        <w:t>二、B类</w:t>
      </w:r>
    </w:p>
    <w:p>
      <w:pPr>
        <w:widowControl w:val="0"/>
        <w:spacing w:before="0" w:after="0" w:line="595" w:lineRule="atLeast"/>
        <w:ind w:firstLine="600" w:firstLineChars="0"/>
        <w:rPr>
          <w:rFonts w:hint="eastAsia" w:eastAsia="仿宋_GB2312"/>
          <w:spacing w:val="4"/>
          <w:sz w:val="30"/>
        </w:rPr>
      </w:pPr>
      <w:r>
        <w:rPr>
          <w:rFonts w:hint="eastAsia" w:eastAsia="仿宋_GB2312"/>
          <w:spacing w:val="4"/>
          <w:sz w:val="30"/>
        </w:rPr>
        <w:t>防腐蚀工、锅炉操作工、用户通信终端维修员、机械设备安装工、混凝土工、油漆工、钢筋工、砌筑工、抹灰工、制冷工、船舶机舱设备操作工、农机修理工、钟表维修工、中央空调操作工、中式烹调师、西式烹调师、中式面点师、西式面点师、糕点面包烘焙工、熟肉制品加工工、茶叶加工工、陶瓷成型工、陶瓷烧成工、水泥生产制造工、产品质量检查工、冷藏工、二氧化钛工、氧化铝制取工、铝电解工、选矿脱水工、重力选矿工、磨矿工、化学检验工、食品检验工、纺织纤维检验工、食糖制造工、造纸工。</w:t>
      </w:r>
    </w:p>
    <w:p>
      <w:pPr>
        <w:widowControl w:val="0"/>
        <w:spacing w:before="0" w:after="0" w:line="595" w:lineRule="atLeast"/>
        <w:ind w:firstLine="600" w:firstLineChars="0"/>
        <w:rPr>
          <w:rFonts w:hint="eastAsia" w:eastAsia="黑体"/>
          <w:spacing w:val="4"/>
          <w:sz w:val="30"/>
        </w:rPr>
      </w:pPr>
      <w:r>
        <w:rPr>
          <w:rFonts w:hint="eastAsia" w:eastAsia="黑体"/>
          <w:spacing w:val="4"/>
          <w:sz w:val="30"/>
        </w:rPr>
        <w:t>三、C类</w:t>
      </w:r>
    </w:p>
    <w:p>
      <w:pPr>
        <w:widowControl w:val="0"/>
        <w:spacing w:before="0" w:after="0" w:line="595" w:lineRule="atLeast"/>
        <w:ind w:firstLine="600" w:firstLineChars="0"/>
        <w:rPr>
          <w:rFonts w:hint="eastAsia" w:eastAsia="仿宋_GB2312"/>
          <w:spacing w:val="4"/>
          <w:sz w:val="30"/>
        </w:rPr>
      </w:pPr>
      <w:r>
        <w:rPr>
          <w:rFonts w:hint="eastAsia" w:eastAsia="仿宋_GB2312"/>
          <w:spacing w:val="4"/>
          <w:sz w:val="30"/>
        </w:rPr>
        <w:t>计算机操作员、服装裁剪工、服装缝纫工、皮箱（包）制作工、皮革服装手套制作工、皮革加工工、成衣定型工、服装设计定制工、制鞋工、制帽工、收银员、保安员、保育员、育婴员、家政服务员、养老护理员、制图员、客房服务员、茶艺师、盆景工、花卉园艺工、插花员、眼镜验光员、眼镜定配工、修脚师、中医刮痧师、保健按摩师、足部按摩师、美发师、美容师、摄影师、竹制品加工工、缫丝工、玩具装配工、中药材养殖员、中药材种植员。</w:t>
      </w:r>
    </w:p>
    <w:p>
      <w:pPr>
        <w:widowControl w:val="0"/>
        <w:spacing w:before="0" w:after="0" w:line="595" w:lineRule="atLeast"/>
        <w:ind w:firstLine="600" w:firstLineChars="0"/>
        <w:rPr>
          <w:rFonts w:hint="eastAsia" w:eastAsia="仿宋_GB2312"/>
          <w:spacing w:val="4"/>
          <w:sz w:val="30"/>
        </w:rPr>
      </w:pPr>
      <w:r>
        <w:rPr>
          <w:rFonts w:hint="eastAsia" w:eastAsia="仿宋_GB2312"/>
          <w:spacing w:val="4"/>
          <w:sz w:val="30"/>
        </w:rPr>
        <w:t>注：1．未列入</w:t>
      </w:r>
      <w:r>
        <w:rPr>
          <w:rFonts w:hint="eastAsia" w:eastAsia="仿宋_GB2312"/>
          <w:spacing w:val="4"/>
          <w:sz w:val="30"/>
          <w:lang w:eastAsia="zh-CN"/>
        </w:rPr>
        <w:t>附件</w:t>
      </w:r>
      <w:r>
        <w:rPr>
          <w:rFonts w:hint="eastAsia" w:eastAsia="仿宋_GB2312"/>
          <w:spacing w:val="4"/>
          <w:sz w:val="30"/>
        </w:rPr>
        <w:t>的职业</w:t>
      </w:r>
      <w:r>
        <w:rPr>
          <w:rFonts w:hint="eastAsia" w:eastAsia="仿宋_GB2312"/>
          <w:spacing w:val="4"/>
          <w:sz w:val="30"/>
          <w:lang w:eastAsia="zh-CN"/>
        </w:rPr>
        <w:t>（</w:t>
      </w:r>
      <w:r>
        <w:rPr>
          <w:rFonts w:hint="eastAsia" w:eastAsia="仿宋_GB2312"/>
          <w:spacing w:val="4"/>
          <w:sz w:val="30"/>
        </w:rPr>
        <w:t>工种</w:t>
      </w:r>
      <w:r>
        <w:rPr>
          <w:rFonts w:hint="eastAsia" w:eastAsia="仿宋_GB2312"/>
          <w:spacing w:val="4"/>
          <w:sz w:val="30"/>
          <w:lang w:eastAsia="zh-CN"/>
        </w:rPr>
        <w:t>）</w:t>
      </w:r>
      <w:r>
        <w:rPr>
          <w:rFonts w:hint="eastAsia" w:eastAsia="仿宋_GB2312"/>
          <w:spacing w:val="4"/>
          <w:sz w:val="30"/>
        </w:rPr>
        <w:t>，具体补贴标准由市、县</w:t>
      </w:r>
      <w:r>
        <w:rPr>
          <w:rFonts w:hint="eastAsia" w:eastAsia="仿宋_GB2312"/>
          <w:spacing w:val="4"/>
          <w:sz w:val="30"/>
          <w:lang w:eastAsia="zh-CN"/>
        </w:rPr>
        <w:t>扶贫和财政部门根据培训时间和成本参照确定，最高不得超过</w:t>
      </w:r>
      <w:r>
        <w:rPr>
          <w:rFonts w:hint="eastAsia" w:eastAsia="仿宋_GB2312"/>
          <w:spacing w:val="4"/>
          <w:sz w:val="30"/>
          <w:lang w:val="en-US" w:eastAsia="zh-CN"/>
        </w:rPr>
        <w:t>A类补贴标准。</w:t>
      </w:r>
    </w:p>
    <w:p>
      <w:pPr>
        <w:widowControl w:val="0"/>
        <w:spacing w:before="0" w:after="0" w:line="595" w:lineRule="atLeast"/>
        <w:ind w:firstLine="600" w:firstLineChars="0"/>
        <w:rPr>
          <w:rFonts w:hint="eastAsia" w:eastAsia="仿宋_GB2312"/>
          <w:spacing w:val="4"/>
          <w:sz w:val="30"/>
        </w:rPr>
      </w:pPr>
      <w:r>
        <w:rPr>
          <w:rFonts w:hint="eastAsia" w:eastAsia="仿宋_GB2312"/>
          <w:spacing w:val="4"/>
          <w:sz w:val="30"/>
        </w:rPr>
        <w:t xml:space="preserve">    </w:t>
      </w:r>
      <w:r>
        <w:rPr>
          <w:rFonts w:hint="eastAsia" w:eastAsia="仿宋_GB2312"/>
          <w:spacing w:val="4"/>
          <w:sz w:val="30"/>
          <w:lang w:val="en-US" w:eastAsia="zh-CN"/>
        </w:rPr>
        <w:t>2</w:t>
      </w:r>
      <w:r>
        <w:rPr>
          <w:rFonts w:hint="eastAsia" w:eastAsia="仿宋_GB2312"/>
          <w:spacing w:val="4"/>
          <w:sz w:val="30"/>
        </w:rPr>
        <w:t>．培训时间包括理论学习课时和实践操作课时。</w:t>
      </w:r>
    </w:p>
    <w:p>
      <w:pPr>
        <w:widowControl w:val="0"/>
        <w:spacing w:before="0" w:after="0" w:line="595" w:lineRule="atLeast"/>
        <w:ind w:firstLine="600" w:firstLineChars="0"/>
        <w:rPr>
          <w:rFonts w:hint="eastAsia" w:eastAsia="仿宋_GB2312"/>
          <w:spacing w:val="4"/>
          <w:sz w:val="30"/>
        </w:rPr>
      </w:pPr>
    </w:p>
    <w:p>
      <w:pPr>
        <w:widowControl w:val="0"/>
        <w:spacing w:before="0" w:after="0" w:line="595" w:lineRule="atLeast"/>
        <w:ind w:left="0" w:leftChars="0" w:firstLine="0" w:firstLineChars="0"/>
        <w:rPr>
          <w:rFonts w:hint="eastAsia" w:eastAsia="仿宋_GB2312"/>
          <w:spacing w:val="4"/>
          <w:sz w:val="3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方正小标宋简体">
    <w:altName w:val="微软雅黑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546C5A"/>
    <w:rsid w:val="28546C5A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0" w:beforeLines="0" w:after="0" w:afterLines="0" w:line="670" w:lineRule="auto"/>
      <w:ind w:left="1" w:right="0" w:firstLine="0"/>
      <w:jc w:val="both"/>
      <w:textAlignment w:val="bottom"/>
    </w:pPr>
    <w:rPr>
      <w:rFonts w:ascii="Times New Roman" w:hAnsi="Times New Roman" w:eastAsia="宋体" w:cs="Times New Roman"/>
      <w:color w:val="000000"/>
      <w:spacing w:val="0"/>
      <w:w w:val="100"/>
      <w:sz w:val="21"/>
      <w:vertAlign w:val="baseline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15</TotalTime>
  <ScaleCrop>false</ScaleCrop>
  <LinksUpToDate>false</LinksUpToDate>
  <CharactersWithSpaces>0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2018-08-28T09:22:00Z</dcterms:created>
  <dc:creator>洁</dc:creator>
  <cp:lastModifiedBy>洁</cp:lastModifiedBy>
  <dcterms:modified xsi:type="dcterms:W3CDTF">2018-08-28T09:38:10Z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