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1B66B">
      <w:pPr>
        <w:spacing w:before="231" w:line="234" w:lineRule="auto"/>
        <w:ind w:left="1993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责令改正违法行为决定书</w:t>
      </w:r>
    </w:p>
    <w:p w14:paraId="6F38ADA0">
      <w:pPr>
        <w:spacing w:before="134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〕24 号</w:t>
      </w:r>
    </w:p>
    <w:p w14:paraId="0BA69025">
      <w:pPr>
        <w:spacing w:line="290" w:lineRule="auto"/>
        <w:rPr>
          <w:rFonts w:ascii="Arial"/>
          <w:sz w:val="21"/>
        </w:rPr>
      </w:pPr>
    </w:p>
    <w:p w14:paraId="1EEA5D0F">
      <w:pPr>
        <w:pStyle w:val="2"/>
        <w:spacing w:before="105" w:line="222" w:lineRule="auto"/>
        <w:ind w:left="682"/>
      </w:pPr>
      <w:r>
        <w:rPr>
          <w:spacing w:val="-3"/>
        </w:rPr>
        <w:t>河南华州装配式建材有限公司</w:t>
      </w:r>
    </w:p>
    <w:p w14:paraId="7A39EB05">
      <w:pPr>
        <w:pStyle w:val="2"/>
        <w:spacing w:before="115" w:line="274" w:lineRule="auto"/>
        <w:ind w:left="674" w:right="2532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91410526MA457 B3732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地址：滑县上官镇孟庄</w:t>
      </w:r>
    </w:p>
    <w:p w14:paraId="7940A599">
      <w:pPr>
        <w:pStyle w:val="2"/>
        <w:spacing w:before="51" w:line="223" w:lineRule="auto"/>
        <w:ind w:left="683"/>
      </w:pPr>
      <w:r>
        <w:rPr>
          <w:spacing w:val="-4"/>
        </w:rPr>
        <w:t>法定代表人：李国立</w:t>
      </w:r>
    </w:p>
    <w:p w14:paraId="79ED356D">
      <w:pPr>
        <w:pStyle w:val="2"/>
        <w:spacing w:before="113" w:line="273" w:lineRule="auto"/>
        <w:ind w:left="34" w:right="479" w:firstLine="650"/>
      </w:pPr>
      <w:r>
        <w:rPr>
          <w:spacing w:val="-7"/>
        </w:rPr>
        <w:t>我局于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7"/>
        </w:rPr>
        <w:t xml:space="preserve">月 </w:t>
      </w:r>
      <w:r>
        <w:rPr>
          <w:rFonts w:ascii="Times New Roman" w:hAnsi="Times New Roman" w:eastAsia="Times New Roman" w:cs="Times New Roman"/>
          <w:spacing w:val="-7"/>
        </w:rPr>
        <w:t xml:space="preserve">9   </w:t>
      </w:r>
      <w:r>
        <w:rPr>
          <w:spacing w:val="-7"/>
        </w:rPr>
        <w:t>日对你单位进行了调查，发现你单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39BDEF0C">
      <w:pPr>
        <w:pStyle w:val="2"/>
        <w:spacing w:before="54" w:line="220" w:lineRule="auto"/>
        <w:ind w:left="659"/>
      </w:pP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12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2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9  </w:t>
      </w:r>
      <w:r>
        <w:rPr>
          <w:spacing w:val="-12"/>
        </w:rPr>
        <w:t>日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12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12"/>
        </w:rPr>
        <w:t>时我局执法人员去该单位检查，经调阅</w:t>
      </w:r>
    </w:p>
    <w:p w14:paraId="2D01EC1C">
      <w:pPr>
        <w:pStyle w:val="2"/>
        <w:spacing w:before="118" w:line="221" w:lineRule="auto"/>
        <w:ind w:left="33"/>
        <w:rPr>
          <w:rFonts w:ascii="Times New Roman" w:hAnsi="Times New Roman" w:eastAsia="Times New Roman" w:cs="Times New Roman"/>
        </w:rPr>
      </w:pPr>
      <w:r>
        <w:rPr>
          <w:spacing w:val="-5"/>
        </w:rPr>
        <w:t>该单位中控台记录显示</w:t>
      </w: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spacing w:val="-5"/>
        </w:rPr>
        <w:t>年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 </w:t>
      </w:r>
      <w:r>
        <w:rPr>
          <w:spacing w:val="-5"/>
        </w:rPr>
        <w:t>月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8  </w:t>
      </w:r>
      <w:r>
        <w:rPr>
          <w:spacing w:val="-5"/>
        </w:rPr>
        <w:t>日上午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</w:t>
      </w:r>
      <w:r>
        <w:rPr>
          <w:spacing w:val="-5"/>
        </w:rPr>
        <w:t>点</w:t>
      </w:r>
      <w:r>
        <w:rPr>
          <w:rFonts w:ascii="Times New Roman" w:hAnsi="Times New Roman" w:eastAsia="Times New Roman" w:cs="Times New Roman"/>
          <w:spacing w:val="-5"/>
        </w:rPr>
        <w:t xml:space="preserve">49 </w:t>
      </w:r>
      <w:r>
        <w:rPr>
          <w:spacing w:val="-5"/>
        </w:rPr>
        <w:t>分至上午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</w:t>
      </w:r>
    </w:p>
    <w:p w14:paraId="10271C39">
      <w:pPr>
        <w:pStyle w:val="2"/>
        <w:spacing w:before="116" w:line="274" w:lineRule="auto"/>
        <w:ind w:right="230" w:firstLine="51"/>
      </w:pPr>
      <w:r>
        <w:rPr>
          <w:spacing w:val="-2"/>
        </w:rPr>
        <w:t>点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分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2"/>
        </w:rPr>
        <w:t>分搅拌工序有生产记录，该单位应急减</w:t>
      </w:r>
      <w:r>
        <w:rPr>
          <w:spacing w:val="-3"/>
        </w:rPr>
        <w:t>排措施显示：</w:t>
      </w:r>
      <w:r>
        <w:t xml:space="preserve"> </w:t>
      </w:r>
      <w:r>
        <w:rPr>
          <w:spacing w:val="5"/>
        </w:rPr>
        <w:t>“橙色预警期间搅拌工序停产，停止使用国五及以下重型载货</w:t>
      </w:r>
    </w:p>
    <w:p w14:paraId="07D66A76">
      <w:pPr>
        <w:pStyle w:val="2"/>
        <w:spacing w:before="52" w:line="212" w:lineRule="auto"/>
        <w:ind w:left="41"/>
      </w:pPr>
      <w:r>
        <w:rPr>
          <w:spacing w:val="-4"/>
        </w:rPr>
        <w:t>车辆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含燃气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进行运输，停止使用国三及以下非道路移动机械作</w:t>
      </w:r>
    </w:p>
    <w:p w14:paraId="29F76A89">
      <w:pPr>
        <w:pStyle w:val="2"/>
        <w:spacing w:before="133" w:line="222" w:lineRule="auto"/>
        <w:ind w:left="33"/>
      </w:pPr>
      <w:r>
        <w:rPr>
          <w:spacing w:val="2"/>
        </w:rPr>
        <w:t>业</w:t>
      </w:r>
      <w:r>
        <w:rPr>
          <w:spacing w:val="-100"/>
        </w:rPr>
        <w:t xml:space="preserve"> </w:t>
      </w:r>
      <w:r>
        <w:rPr>
          <w:spacing w:val="2"/>
        </w:rPr>
        <w:t>”，未按照要求落实管控措施，违反了《安阳市大气污染防</w:t>
      </w:r>
    </w:p>
    <w:p w14:paraId="17D20322">
      <w:pPr>
        <w:pStyle w:val="2"/>
        <w:spacing w:before="115" w:line="222" w:lineRule="auto"/>
        <w:ind w:left="38"/>
      </w:pPr>
      <w:r>
        <w:rPr>
          <w:spacing w:val="4"/>
        </w:rPr>
        <w:t>治条例》第四十一条：“纳入重污染天气应急预案的企业应当</w:t>
      </w:r>
    </w:p>
    <w:p w14:paraId="50BE0989">
      <w:pPr>
        <w:pStyle w:val="2"/>
        <w:spacing w:before="114" w:line="221" w:lineRule="auto"/>
        <w:ind w:left="34"/>
      </w:pPr>
      <w:r>
        <w:rPr>
          <w:spacing w:val="4"/>
        </w:rPr>
        <w:t>根据市、县（市、区）人民政府制定的重污染天气应急预案，</w:t>
      </w:r>
    </w:p>
    <w:p w14:paraId="0AB2B140">
      <w:pPr>
        <w:pStyle w:val="2"/>
        <w:spacing w:before="118" w:line="275" w:lineRule="auto"/>
        <w:ind w:left="51" w:hanging="17"/>
      </w:pPr>
      <w:r>
        <w:rPr>
          <w:spacing w:val="8"/>
        </w:rPr>
        <w:t>制定重污染天气应急响应操作方案，并按规定备案和及时启动</w:t>
      </w:r>
      <w:r>
        <w:rPr>
          <w:spacing w:val="-106"/>
        </w:rPr>
        <w:t xml:space="preserve"> </w:t>
      </w:r>
      <w:r>
        <w:rPr>
          <w:spacing w:val="8"/>
        </w:rPr>
        <w:t>”</w:t>
      </w:r>
      <w:r>
        <w:t xml:space="preserve"> </w:t>
      </w:r>
      <w:r>
        <w:rPr>
          <w:spacing w:val="-16"/>
        </w:rPr>
        <w:t>的规定。</w:t>
      </w:r>
    </w:p>
    <w:p w14:paraId="02BF541B">
      <w:pPr>
        <w:pStyle w:val="2"/>
        <w:spacing w:before="45" w:line="281" w:lineRule="auto"/>
        <w:ind w:left="32" w:right="229" w:firstLine="673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现场勘察示意图；现场照片证据；营业执照复印件、法定代表</w:t>
      </w:r>
      <w:r>
        <w:rPr>
          <w:spacing w:val="6"/>
        </w:rPr>
        <w:t xml:space="preserve">  </w:t>
      </w:r>
      <w:r>
        <w:rPr>
          <w:spacing w:val="4"/>
        </w:rPr>
        <w:t>人身份证复印件；授权委托书；被委托人身份证复印件；调查</w:t>
      </w:r>
      <w:r>
        <w:rPr>
          <w:spacing w:val="6"/>
        </w:rPr>
        <w:t xml:space="preserve">  </w:t>
      </w:r>
      <w:r>
        <w:rPr>
          <w:spacing w:val="-1"/>
        </w:rPr>
        <w:t>询问笔录；环评手续复印件；排污许可证复印件；重污染天气</w:t>
      </w:r>
    </w:p>
    <w:p w14:paraId="1EBD6D06">
      <w:pPr>
        <w:pStyle w:val="2"/>
        <w:spacing w:before="54" w:line="273" w:lineRule="auto"/>
        <w:ind w:left="43" w:right="361" w:firstLine="629"/>
        <w:jc w:val="both"/>
      </w:pPr>
      <w:r>
        <w:rPr>
          <w:spacing w:val="5"/>
        </w:rPr>
        <w:t>应急减排实施方案复印件；《统计上大中小</w:t>
      </w:r>
      <w:r>
        <w:rPr>
          <w:spacing w:val="4"/>
        </w:rPr>
        <w:t>微型企业划分</w:t>
      </w:r>
      <w:r>
        <w:t xml:space="preserve"> </w:t>
      </w:r>
      <w:r>
        <w:rPr>
          <w:spacing w:val="-3"/>
        </w:rPr>
        <w:t>办法》网站截图及复印件；国家企业信用信</w:t>
      </w:r>
      <w:r>
        <w:rPr>
          <w:spacing w:val="-4"/>
        </w:rPr>
        <w:t>息公示系统截图等。</w:t>
      </w:r>
    </w:p>
    <w:p w14:paraId="3D318AA8">
      <w:pPr>
        <w:spacing w:line="273" w:lineRule="auto"/>
        <w:sectPr>
          <w:footerReference r:id="rId5" w:type="default"/>
          <w:pgSz w:w="11900" w:h="16840"/>
          <w:pgMar w:top="1260" w:right="994" w:bottom="1176" w:left="1631" w:header="0" w:footer="667" w:gutter="0"/>
          <w:cols w:space="720" w:num="1"/>
        </w:sectPr>
      </w:pPr>
    </w:p>
    <w:p w14:paraId="28B9B8C1">
      <w:pPr>
        <w:pStyle w:val="2"/>
        <w:spacing w:before="107" w:line="281" w:lineRule="auto"/>
        <w:ind w:left="7" w:firstLine="642"/>
      </w:pPr>
      <w:r>
        <w:rPr>
          <w:spacing w:val="4"/>
        </w:rPr>
        <w:t>上述行为违反了《安阳市大气污染防治条例》第四十一条</w:t>
      </w:r>
      <w:r>
        <w:rPr>
          <w:spacing w:val="17"/>
        </w:rPr>
        <w:t xml:space="preserve"> </w:t>
      </w:r>
      <w:r>
        <w:rPr>
          <w:spacing w:val="4"/>
        </w:rPr>
        <w:t>纳入重污染天气应急预案的企业应当根据市、县（市、区）人</w:t>
      </w:r>
      <w:r>
        <w:rPr>
          <w:spacing w:val="11"/>
        </w:rPr>
        <w:t xml:space="preserve"> </w:t>
      </w:r>
      <w:r>
        <w:rPr>
          <w:spacing w:val="4"/>
        </w:rPr>
        <w:t>民政府制定的重污染天气应急预案，制定重污染天气应急响应</w:t>
      </w:r>
      <w:r>
        <w:rPr>
          <w:spacing w:val="11"/>
        </w:rPr>
        <w:t xml:space="preserve"> </w:t>
      </w:r>
      <w:r>
        <w:rPr>
          <w:spacing w:val="-3"/>
        </w:rPr>
        <w:t>操作方案，并按规定备案和及时启动。的规定。</w:t>
      </w:r>
    </w:p>
    <w:p w14:paraId="0129CEA6">
      <w:pPr>
        <w:pStyle w:val="2"/>
        <w:spacing w:before="49" w:line="285" w:lineRule="auto"/>
        <w:ind w:left="8" w:firstLine="640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依据《中华人民共和国行政处罚法》第二十八条第一款行</w:t>
      </w:r>
      <w:r>
        <w:rPr>
          <w:spacing w:val="18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4"/>
        </w:rPr>
        <w:t>法行为和《安阳市大气污染防治条例》第六十条：违反本条例</w:t>
      </w:r>
      <w:r>
        <w:rPr>
          <w:spacing w:val="10"/>
        </w:rPr>
        <w:t xml:space="preserve"> </w:t>
      </w:r>
      <w:r>
        <w:rPr>
          <w:spacing w:val="4"/>
        </w:rPr>
        <w:t>第四十一条规定，未按照规定制定重污染天气应急响应操作方</w:t>
      </w:r>
      <w:r>
        <w:rPr>
          <w:spacing w:val="10"/>
        </w:rPr>
        <w:t xml:space="preserve"> </w:t>
      </w:r>
      <w:r>
        <w:rPr>
          <w:spacing w:val="1"/>
        </w:rPr>
        <w:t>案并备案的，</w:t>
      </w:r>
      <w:r>
        <w:rPr>
          <w:spacing w:val="-69"/>
        </w:rPr>
        <w:t xml:space="preserve"> </w:t>
      </w:r>
      <w:r>
        <w:rPr>
          <w:spacing w:val="1"/>
        </w:rPr>
        <w:t>由生态环境主管部门责令改正，处一千元以上五</w:t>
      </w:r>
      <w:r>
        <w:t xml:space="preserve"> </w:t>
      </w:r>
      <w:r>
        <w:rPr>
          <w:spacing w:val="4"/>
        </w:rPr>
        <w:t>千元以下罚款；未按照规定及时启动重污染天气应急响应操作</w:t>
      </w:r>
      <w:r>
        <w:rPr>
          <w:spacing w:val="10"/>
        </w:rPr>
        <w:t xml:space="preserve"> </w:t>
      </w:r>
      <w:r>
        <w:rPr>
          <w:spacing w:val="1"/>
        </w:rPr>
        <w:t>方案的，</w:t>
      </w:r>
      <w:r>
        <w:rPr>
          <w:spacing w:val="-69"/>
        </w:rPr>
        <w:t xml:space="preserve"> </w:t>
      </w:r>
      <w:r>
        <w:rPr>
          <w:spacing w:val="1"/>
        </w:rPr>
        <w:t>由生态环境主管部门责令立即改正，处一万元以上三</w:t>
      </w:r>
      <w:r>
        <w:t xml:space="preserve"> </w:t>
      </w:r>
      <w:r>
        <w:rPr>
          <w:spacing w:val="-2"/>
        </w:rPr>
        <w:t>万元以下罚款。的规定，现责令你单位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46C9A144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0B4AEC9E">
      <w:pPr>
        <w:pStyle w:val="2"/>
        <w:spacing w:before="115" w:line="273" w:lineRule="auto"/>
        <w:ind w:left="11" w:firstLine="653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立即改正，按照规定</w:t>
      </w:r>
      <w:r>
        <w:rPr>
          <w:spacing w:val="-3"/>
          <w:u w:val="single" w:color="auto"/>
        </w:rPr>
        <w:t>及时启动重污</w:t>
      </w:r>
      <w:r>
        <w:t xml:space="preserve"> </w:t>
      </w:r>
      <w:r>
        <w:rPr>
          <w:spacing w:val="-3"/>
          <w:u w:val="single" w:color="auto"/>
        </w:rPr>
        <w:t>染天气应急响应操作方案。</w:t>
      </w:r>
      <w:r>
        <w:rPr>
          <w:u w:val="single" w:color="auto"/>
        </w:rPr>
        <w:t xml:space="preserve">                  </w:t>
      </w:r>
    </w:p>
    <w:p w14:paraId="4EA23C20">
      <w:pPr>
        <w:pStyle w:val="2"/>
        <w:spacing w:before="126" w:line="325" w:lineRule="auto"/>
        <w:ind w:left="6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0A06E9F6">
      <w:pPr>
        <w:pStyle w:val="2"/>
        <w:spacing w:before="57" w:line="332" w:lineRule="auto"/>
        <w:ind w:left="6" w:firstLine="640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0A755D78">
      <w:pPr>
        <w:spacing w:line="277" w:lineRule="auto"/>
        <w:rPr>
          <w:rFonts w:ascii="Arial"/>
          <w:sz w:val="21"/>
        </w:rPr>
      </w:pPr>
    </w:p>
    <w:p w14:paraId="0CEB17A2">
      <w:pPr>
        <w:pStyle w:val="2"/>
        <w:spacing w:before="105" w:line="326" w:lineRule="auto"/>
        <w:ind w:left="5095" w:right="800" w:firstLine="203"/>
      </w:pPr>
      <w:bookmarkStart w:id="0" w:name="_GoBack"/>
      <w:bookmarkEnd w:id="0"/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2025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8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8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27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8"/>
        </w:rPr>
        <w:t>日</w:t>
      </w:r>
    </w:p>
    <w:p w14:paraId="505D3CAE">
      <w:pPr>
        <w:spacing w:line="250" w:lineRule="auto"/>
        <w:rPr>
          <w:rFonts w:ascii="Arial"/>
          <w:sz w:val="21"/>
        </w:rPr>
      </w:pPr>
    </w:p>
    <w:p w14:paraId="2C0BAEC0">
      <w:pPr>
        <w:spacing w:line="250" w:lineRule="auto"/>
        <w:rPr>
          <w:rFonts w:ascii="Arial"/>
          <w:sz w:val="21"/>
        </w:rPr>
      </w:pPr>
    </w:p>
    <w:p w14:paraId="48C5E64C">
      <w:pPr>
        <w:spacing w:line="250" w:lineRule="auto"/>
        <w:rPr>
          <w:rFonts w:ascii="Arial"/>
          <w:sz w:val="21"/>
        </w:rPr>
      </w:pPr>
    </w:p>
    <w:p w14:paraId="1DB1A5C9">
      <w:pPr>
        <w:spacing w:line="250" w:lineRule="auto"/>
        <w:rPr>
          <w:rFonts w:ascii="Arial"/>
          <w:sz w:val="21"/>
        </w:rPr>
      </w:pPr>
    </w:p>
    <w:p w14:paraId="0962D91B">
      <w:pPr>
        <w:spacing w:line="251" w:lineRule="auto"/>
        <w:rPr>
          <w:rFonts w:ascii="Arial"/>
          <w:sz w:val="21"/>
        </w:rPr>
      </w:pPr>
    </w:p>
    <w:p w14:paraId="0E75D565">
      <w:pPr>
        <w:spacing w:line="251" w:lineRule="auto"/>
        <w:rPr>
          <w:rFonts w:ascii="Arial"/>
          <w:sz w:val="21"/>
        </w:rPr>
      </w:pPr>
    </w:p>
    <w:p w14:paraId="19726E8B">
      <w:pPr>
        <w:pStyle w:val="2"/>
        <w:spacing w:before="105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473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2A00C">
    <w:pPr>
      <w:spacing w:after="123" w:line="75" w:lineRule="exact"/>
      <w:ind w:firstLine="1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5CFCFC94">
    <w:pPr>
      <w:pStyle w:val="2"/>
      <w:spacing w:line="173" w:lineRule="auto"/>
      <w:ind w:left="799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DB0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BA1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1035</Words>
  <Characters>1076</Characters>
  <TotalTime>0</TotalTime>
  <ScaleCrop>false</ScaleCrop>
  <LinksUpToDate>false</LinksUpToDate>
  <CharactersWithSpaces>1180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2025-04-22T14:51:00Z</dcterms:created>
  <dc:creator>梦亮 牛</dc:creator>
  <cp:lastModifiedBy>甜蜜蜜</cp:lastModifiedBy>
  <dcterms:modified xsi:type="dcterms:W3CDTF">2025-05-29T00:37:37Z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2025-05-29T08:35:04Z</vt:filetime>
  </property>
  <property fmtid="{D5CDD505-2E9C-101B-9397-08002B2CF9AE}" pid="4" name="KSOTemplateDocerSaveRecord">
    <vt:lpwstr>eyJoZGlkIjoiYjE0MzFkM2RmOGNmNWExYTA2ODdjYTM5Yzg5NzBjNDIiLCJ1c2VySWQiOiIzMjEyOTM1OTcifQ==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322DDEC157F1453E8CB5F302494A05F0_12</vt:lpwstr>
  </property>
</Properties>
</file>