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87F5">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0C922B0">
      <w:pPr>
        <w:keepNext w:val="0"/>
        <w:keepLines w:val="0"/>
        <w:widowControl/>
        <w:suppressLineNumbers w:val="0"/>
        <w:jc w:val="right"/>
      </w:pPr>
      <w:r>
        <w:rPr>
          <w:rFonts w:hint="default" w:ascii="Times New Roman" w:hAnsi="Times New Roman" w:eastAsia="宋体" w:cs="Times New Roman"/>
          <w:color w:val="000000"/>
          <w:kern w:val="0"/>
          <w:sz w:val="32"/>
          <w:szCs w:val="32"/>
          <w:lang w:val="en-US" w:eastAsia="zh-CN" w:bidi="ar"/>
        </w:rPr>
        <w:t>豫0526环罚决字〔2025〕34号</w:t>
      </w:r>
      <w:r>
        <w:rPr>
          <w:rFonts w:ascii="FZKTK--GBK1-0" w:hAnsi="FZKTK--GBK1-0" w:eastAsia="FZKTK--GBK1-0" w:cs="FZKTK--GBK1-0"/>
          <w:color w:val="000000"/>
          <w:kern w:val="0"/>
          <w:sz w:val="32"/>
          <w:szCs w:val="32"/>
          <w:lang w:val="en-US" w:eastAsia="zh-CN" w:bidi="ar"/>
        </w:rPr>
        <w:t xml:space="preserve"> </w:t>
      </w:r>
    </w:p>
    <w:p w14:paraId="6D27D4B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滑县美洁垃圾处理厂： </w:t>
      </w:r>
    </w:p>
    <w:p w14:paraId="10A58D76">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914105266807672987 </w:t>
      </w:r>
    </w:p>
    <w:p w14:paraId="6B32145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地址：安阳市滑县文明大道北段 </w:t>
      </w:r>
    </w:p>
    <w:p w14:paraId="5C61F51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法定代表：张庆良</w:t>
      </w:r>
      <w:r>
        <w:rPr>
          <w:rFonts w:hint="default" w:ascii="Times New Roman" w:hAnsi="Times New Roman" w:eastAsia="宋体" w:cs="Times New Roman"/>
          <w:color w:val="000000"/>
          <w:kern w:val="0"/>
          <w:sz w:val="32"/>
          <w:szCs w:val="32"/>
          <w:lang w:val="en-US" w:eastAsia="zh-CN" w:bidi="ar"/>
        </w:rPr>
        <w:t xml:space="preserve"> </w:t>
      </w:r>
    </w:p>
    <w:p w14:paraId="01514506">
      <w:pPr>
        <w:keepNext w:val="0"/>
        <w:keepLines w:val="0"/>
        <w:widowControl/>
        <w:suppressLineNumbers w:val="0"/>
        <w:ind w:firstLine="640" w:firstLineChars="200"/>
        <w:jc w:val="left"/>
        <w:rPr>
          <w:rFonts w:hint="eastAsia" w:ascii="黑体" w:hAnsi="黑体" w:eastAsia="黑体" w:cs="黑体"/>
        </w:rPr>
      </w:pPr>
      <w:r>
        <w:rPr>
          <w:rFonts w:hint="eastAsia" w:ascii="黑体" w:hAnsi="黑体" w:eastAsia="黑体" w:cs="黑体"/>
          <w:color w:val="000000"/>
          <w:kern w:val="0"/>
          <w:sz w:val="32"/>
          <w:szCs w:val="32"/>
          <w:lang w:val="en-US" w:eastAsia="zh-CN" w:bidi="ar"/>
        </w:rPr>
        <w:t xml:space="preserve">一、环境违法事实和证据 </w:t>
      </w:r>
    </w:p>
    <w:p w14:paraId="62DA823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、你单位排污许可证</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日延续核发为重点管理，延续后自行监测要求每半年对有组织（排放口编号为</w:t>
      </w:r>
      <w:r>
        <w:rPr>
          <w:rFonts w:hint="default" w:ascii="Times New Roman" w:hAnsi="Times New Roman" w:eastAsia="宋体" w:cs="Times New Roman"/>
          <w:color w:val="000000"/>
          <w:kern w:val="0"/>
          <w:sz w:val="32"/>
          <w:szCs w:val="32"/>
          <w:lang w:val="en-US" w:eastAsia="zh-CN" w:bidi="ar"/>
        </w:rPr>
        <w:t>DA001</w:t>
      </w:r>
      <w:r>
        <w:rPr>
          <w:rFonts w:hint="eastAsia" w:ascii="仿宋" w:hAnsi="仿宋" w:eastAsia="仿宋" w:cs="仿宋"/>
          <w:color w:val="000000"/>
          <w:kern w:val="0"/>
          <w:sz w:val="32"/>
          <w:szCs w:val="32"/>
          <w:lang w:val="en-US" w:eastAsia="zh-CN" w:bidi="ar"/>
        </w:rPr>
        <w:t>，下同）废气臭气浓度、氨和硫化氢监测</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次，你单位仅</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年下半年对无组织（监测点位为厂界，下同）废气监测</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次，未对有组织废气监测。 </w:t>
      </w:r>
    </w:p>
    <w:p w14:paraId="658BDF1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、你单位排污许可证</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日变更，自行监测要求为有组织废气臭气浓度、氨和硫化氢每半年监测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次，无组织废气臭气浓度、氨和硫化氢每季度监测</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次，你单位仅 </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年第</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季度对无组织废气监测各</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次，未对有组织废气监测。 </w:t>
      </w:r>
    </w:p>
    <w:p w14:paraId="2A721D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1721311C">
      <w:pPr>
        <w:keepNext w:val="0"/>
        <w:keepLines w:val="0"/>
        <w:widowControl/>
        <w:numPr>
          <w:ilvl w:val="0"/>
          <w:numId w:val="1"/>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日由安阳市生态环境局滑县综合行政执法大队提供，证明相对人违法事实；</w:t>
      </w:r>
    </w:p>
    <w:p w14:paraId="110F1698">
      <w:pPr>
        <w:keepNext w:val="0"/>
        <w:keepLines w:val="0"/>
        <w:widowControl/>
        <w:numPr>
          <w:ilvl w:val="0"/>
          <w:numId w:val="0"/>
        </w:numPr>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、环境影响</w:t>
      </w:r>
      <w:bookmarkStart w:id="0" w:name="_GoBack"/>
      <w:bookmarkEnd w:id="0"/>
      <w:r>
        <w:rPr>
          <w:rFonts w:hint="eastAsia" w:ascii="仿宋" w:hAnsi="仿宋" w:eastAsia="仿宋" w:cs="仿宋"/>
          <w:color w:val="000000"/>
          <w:kern w:val="0"/>
          <w:sz w:val="32"/>
          <w:szCs w:val="32"/>
          <w:lang w:val="en-US" w:eastAsia="zh-CN" w:bidi="ar"/>
        </w:rPr>
        <w:t>报告书批复复印件、竣工环境保护验收报告复印件、排污许可证复印件、自行监测方案复印件、检测报告复印件，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日由滑县美洁垃圾处理厂提供，证明相对人违法事实； </w:t>
      </w:r>
    </w:p>
    <w:p w14:paraId="63E987F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、营业执照复印件、法定代表人身份证复印件、工资保险费明细表复印件、个人工资明细查询表复印件，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日由滑县美洁垃圾处理厂提供，证明相对人身份、企业规模； </w:t>
      </w:r>
    </w:p>
    <w:p w14:paraId="5A04E4C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日由安阳市生态环境局滑县综合行政执法大队提供，证明相对人企业规模； </w:t>
      </w:r>
    </w:p>
    <w:p w14:paraId="5C88A19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、排污许可证复印件，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日由滑县美洁垃圾处理厂提供，证明相对人管理类别； </w:t>
      </w:r>
    </w:p>
    <w:p w14:paraId="56333CF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日由安阳市生态环境局滑县综合执法大队提供，证明相对人受处罚次数； </w:t>
      </w:r>
    </w:p>
    <w:p w14:paraId="4040FC8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22975EC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号），责令你单位依照规定开展自行监测。 </w:t>
      </w:r>
    </w:p>
    <w:p w14:paraId="264D793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日，根据责改要求，我局对你单位违法行为整改情况进行复查，你单位已按照规定开展自行监测。 </w:t>
      </w:r>
    </w:p>
    <w:p w14:paraId="6106036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0A88877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你单位未提出听证申请，我局视为你单位放弃上述权利。你单位于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日提出了书面陈述申辩意见，辨称：你单位在我局查处后立即安排检测单位到现场对废气进行了检测，于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出具了检测报告，检测的各项数据均合格，鉴于能够做到立行立改，并未造成环境污染，请求对你单位从轻处罚。我局对你单位的陈述申辩意见进行了复核，认为你单位相关情况不符合依法应当从轻处罚的情形，经研究，我局决定对你单位的陈述申辩意见不予采纳。</w:t>
      </w:r>
      <w:r>
        <w:rPr>
          <w:rFonts w:hint="default" w:ascii="Times New Roman" w:hAnsi="Times New Roman" w:eastAsia="宋体" w:cs="Times New Roman"/>
          <w:color w:val="000000"/>
          <w:kern w:val="0"/>
          <w:sz w:val="32"/>
          <w:szCs w:val="32"/>
          <w:lang w:val="en-US" w:eastAsia="zh-CN" w:bidi="ar"/>
        </w:rPr>
        <w:t xml:space="preserve"> </w:t>
      </w:r>
    </w:p>
    <w:p w14:paraId="0549C7A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CEC8DD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的未按照排污许可证规定开展自行监测违法行为违反了《排污许可管理条例》第十九条第一款：“排污单位应当按照排污许可证规定和有关标准规范，依法开展自行监测，并保存原始监测记录。原始监测记录保存期限不得少于</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年。”的规定。 </w:t>
      </w:r>
    </w:p>
    <w:p w14:paraId="780A77F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依据《排污许可管理条例》第三十六条第五项：“违反本条例规定，排污单位有下列行为之一的，由生态环境主管部门责令改正，处</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万元以下的罚款；拒不改正的，责令停产整治：（五）未按照排污许可证规定制定自行监测方案并开展自行监测；”的规定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结合你单位违法行为的事实、性质、情节、社会危害程度和相关证据，参照《河南省生态环境行政处罚裁量基准》：裁量因素：违法事实，内容：制定自行监测方案，但未按规定开展自行监测的，裁量等级：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年以上的，裁量等级：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，裁量因素：管理类别，内容：重点管理，裁量等级：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，裁量因素：污染物类别，内容：一般工业废气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生活废水</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规模以下畜禽养殖废水，裁量等级：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，裁量因素：受处罚次数，内容：两年内未受到过同类处罚，裁量 </w:t>
      </w:r>
    </w:p>
    <w:p w14:paraId="2E7667C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72457</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72457=20000+(200000-20000)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72457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A3062D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经研究，我局对你单位未按照排污许可证规定开展自行监测的违法行为作出以下行政处罚决定： </w:t>
      </w:r>
    </w:p>
    <w:p w14:paraId="59845A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柒万贰仟肆佰伍拾柒元整的行政处罚。</w:t>
      </w:r>
      <w:r>
        <w:rPr>
          <w:rFonts w:hint="default" w:ascii="Times New Roman" w:hAnsi="Times New Roman" w:eastAsia="宋体" w:cs="Times New Roman"/>
          <w:color w:val="000000"/>
          <w:kern w:val="0"/>
          <w:sz w:val="32"/>
          <w:szCs w:val="32"/>
          <w:lang w:val="en-US" w:eastAsia="zh-CN" w:bidi="ar"/>
        </w:rPr>
        <w:t xml:space="preserve"> </w:t>
      </w:r>
    </w:p>
    <w:p w14:paraId="401E111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95D781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381852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7EED2B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D316BC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8C56CD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44E5E00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546F75AF">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D3B528C">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26208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5D6C1"/>
    <w:multiLevelType w:val="singleLevel"/>
    <w:tmpl w:val="4DC5D6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656AD"/>
    <w:rsid w:val="20EA6EB5"/>
    <w:rsid w:val="41C6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2416</Words>
  <Characters>2664</Characters>
  <Lines>0</Lines>
  <Paragraphs>0</Paragraphs>
  <TotalTime>12</TotalTime>
  <ScaleCrop>false</ScaleCrop>
  <LinksUpToDate>false</LinksUpToDate>
  <CharactersWithSpaces>2748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2025-06-02T23:51:00Z</dcterms:created>
  <dc:creator>Administrator</dc:creator>
  <cp:lastModifiedBy>Administrator</cp:lastModifiedBy>
  <dcterms:modified xsi:type="dcterms:W3CDTF">2025-06-03T01:35:42Z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514C6C0C8B2E4F01B494AE5F3532B029_11</vt:lpwstr>
  </property>
  <property fmtid="{D5CDD505-2E9C-101B-9397-08002B2CF9AE}" pid="4" name="KSOTemplateDocerSaveRecord">
    <vt:lpwstr>eyJoZGlkIjoiZTIxN2YwZjg3Zjc3YWMwNzQ2Y2U3YTZhODA5NmVmOGQifQ==</vt:lpwstr>
  </property>
</Properties>
</file>