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滑县集中式生活饮用水水源水质状况报告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（第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季度）</w:t>
      </w:r>
    </w:p>
    <w:p>
      <w:pPr>
        <w:ind w:firstLine="422" w:firstLineChars="15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一、监测情况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季度，环境监测站对1个地表型饮用水源地（三水厂）和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个地下型饮用水源地（二水厂）进行了监测，达标率为100％。</w:t>
      </w:r>
    </w:p>
    <w:p>
      <w:pPr>
        <w:ind w:firstLine="422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（一）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监测点位：二水厂、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三水厂。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（二）监测项目：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个地下型饮用水水源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监测项目根据《地下水质量标准》（GB/T14848-93）分别测定</w:t>
      </w: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pH值、总硬度（以CaCO3计）、硫酸盐、氯化物、高锰酸盐指数、氨氮、氟化物、总大肠菌群、挥发酚、硝酸盐（以N计）、亚硝酸盐（以N计）、铁、锰、铜、锌、阴离子合成洗涤剂、氰化物、汞、砷、硒、镉、铬（六价）、铅共23项及每月取水量。地表饮用水源地监测项目按照《地表水环境质量标准》（GB3838-2002）表1基本项目（化学需氧量除外）、表2地表水源地补充项目共28项和表3的优选特定项目33项（监测项目及推荐方法详见河南省环境保护厅豫环文〔2013〕43号中附表1），共61项及每月取水量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二、评价标准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地表饮用水源地按《地表水环境质量标准》（GB3838-2002）表1Ⅲ类及表2、表3标准限值执行；地下饮用水源地按《地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下水质量标准》（GB/T14848-93）Ⅲ类执行。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三、评价结果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根据饮用水源地监测结果（见附表），滑县水质各项目均达到III类水质标准，达标率为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100％。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tbl>
      <w:tblPr>
        <w:tblStyle w:val="3"/>
        <w:tblpPr w:leftFromText="180" w:rightFromText="180" w:vertAnchor="text" w:horzAnchor="page" w:tblpX="920" w:tblpY="754"/>
        <w:tblOverlap w:val="never"/>
        <w:tblW w:w="1031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638"/>
        <w:gridCol w:w="612"/>
        <w:gridCol w:w="774"/>
        <w:gridCol w:w="640"/>
        <w:gridCol w:w="734"/>
        <w:gridCol w:w="583"/>
        <w:gridCol w:w="680"/>
        <w:gridCol w:w="612"/>
        <w:gridCol w:w="530"/>
        <w:gridCol w:w="936"/>
        <w:gridCol w:w="913"/>
        <w:gridCol w:w="712"/>
        <w:gridCol w:w="700"/>
        <w:gridCol w:w="65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03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四月份地表饮用水分析结果报告单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312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水温℃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生化需氧量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6~9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≧5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2019.4.01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0.04L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0.009L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31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≦0.0001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≦250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≦250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2019.4.01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0.00004L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0.005L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31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2019.4.01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31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异丙苯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二硝基苯④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硝基氯苯⑤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邻苯二甲酸二丁酯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≦0.25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≦0.017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2019.4.01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0.00017L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0.000024L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0.000017L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0.00002L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31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苯并（a)芘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月取水量（万吨）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≦2.4*10-6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≦0.02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2019.4.01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1.4*10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0.007L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688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762"/>
        <w:gridCol w:w="1040"/>
        <w:gridCol w:w="723"/>
        <w:gridCol w:w="762"/>
        <w:gridCol w:w="775"/>
        <w:gridCol w:w="800"/>
        <w:gridCol w:w="825"/>
        <w:gridCol w:w="813"/>
        <w:gridCol w:w="750"/>
        <w:gridCol w:w="787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688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52"/>
              </w:rPr>
            </w:pPr>
            <w:r>
              <w:rPr>
                <w:rFonts w:hint="eastAsia" w:ascii="宋体" w:hAnsi="宋体"/>
                <w:b/>
                <w:color w:val="000000"/>
                <w:sz w:val="52"/>
              </w:rPr>
              <w:t>滑县环境监测站分析结果报告单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6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项目名称：四月份地下水例行监测                             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采样　地点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采样时间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本月取水量（万吨）</w:t>
            </w: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pH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总硬度mg/L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硫酸盐mg/L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氯化物mg/L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铁    mg/L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锰     mg/L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铜    mg/L</w:t>
            </w:r>
          </w:p>
        </w:tc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锌    mg/L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挥发酚mg/L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二水厂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2019.4.01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0.6</w:t>
            </w: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8.23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138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0.01L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0.01L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0.04L</w:t>
            </w:r>
          </w:p>
        </w:tc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0.009L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0.0003L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采样　地点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采样时间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阴离子合成洗涤剂  mg/L</w:t>
            </w: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耗氧量mg/L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硝酸盐mg/L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亚硝酸盐mg/L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氨氮    mg/L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氟化物mg/L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氰化物mg/L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汞    mg/L</w:t>
            </w:r>
          </w:p>
        </w:tc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砷    mg/L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硒    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二水厂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2019.4.01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0.05L</w:t>
            </w: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1.4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0.695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0.003L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0.10 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0.21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0.001L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0.00004L</w:t>
            </w:r>
          </w:p>
        </w:tc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0.0004L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采样　地点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采样时间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镉    mg/L</w:t>
            </w: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六价铬mg/L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铅    mg/L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总大肠菌群  MPN/100mL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色度   （铂钴色度单位）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浑浊度  NTU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碘化物mg/L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细菌总数CFU/mL</w:t>
            </w:r>
          </w:p>
        </w:tc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总α放射性Bq/L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总β放射性Bq/L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二水厂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2019.4.01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0.0001L</w:t>
            </w: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0.004L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0.001L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3L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5L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1L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0.0025L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</w:t>
            </w:r>
          </w:p>
        </w:tc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0.048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采样　地点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采样时间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溶解性总固体mg/L</w:t>
            </w: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铝    mg/L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硫化物mg/L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钠    mg/L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三氯甲烷μg/L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四氯化碳μg/L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苯      μg/L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甲苯     μg/L</w:t>
            </w:r>
          </w:p>
        </w:tc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嗅和味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肉眼可见物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二水厂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2019.4.01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997</w:t>
            </w: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0.04L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0.005L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112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0.4L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0.4L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0.4L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0.3L</w:t>
            </w:r>
          </w:p>
        </w:tc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88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注：带“Ｌ”均为未检出</w:t>
            </w:r>
          </w:p>
        </w:tc>
      </w:tr>
    </w:tbl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tbl>
      <w:tblPr>
        <w:tblW w:w="9775" w:type="dxa"/>
        <w:tblInd w:w="-10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724"/>
        <w:gridCol w:w="653"/>
        <w:gridCol w:w="654"/>
        <w:gridCol w:w="577"/>
        <w:gridCol w:w="576"/>
        <w:gridCol w:w="577"/>
        <w:gridCol w:w="653"/>
        <w:gridCol w:w="731"/>
        <w:gridCol w:w="731"/>
        <w:gridCol w:w="577"/>
        <w:gridCol w:w="654"/>
        <w:gridCol w:w="771"/>
        <w:gridCol w:w="650"/>
        <w:gridCol w:w="63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97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五月份地表饮用水分析结果报告单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775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水温℃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溶解氧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高锰酸盐指数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化学需氧量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生化需氧量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2019.5.05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18.7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8.08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7.04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2.3 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0.04L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77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阴离子表面活性剂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粪大肠菌群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2019.5.05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&lt;3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77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三氯乙烯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四氯乙烯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苯乙烯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甲醛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乙苯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二甲苯①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2019.5.05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77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异丙苯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氯苯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1,2-二氯苯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1,4-二氯苯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三氯苯②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硝基苯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二硝基苯④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硝基氯苯⑤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邻苯二甲酸二丁酯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邻苯二甲酸二（2-乙基已基）酯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滴滴涕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阿特拉津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2019.5.05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0.00017L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0.000024L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0.000017L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0.00002L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0.00001L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77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苯并（a)芘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钼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钴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铍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硼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锑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镍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钡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月取水量（万吨）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2019.5.05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1.4*10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perscript"/>
                <w:lang w:val="en-US" w:eastAsia="zh-CN" w:bidi="ar"/>
              </w:rPr>
              <w:t>-6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0.02L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0.007L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0.00001L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775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</w:tbl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tbl>
      <w:tblPr>
        <w:tblStyle w:val="3"/>
        <w:tblW w:w="9463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750"/>
        <w:gridCol w:w="988"/>
        <w:gridCol w:w="706"/>
        <w:gridCol w:w="776"/>
        <w:gridCol w:w="777"/>
        <w:gridCol w:w="777"/>
        <w:gridCol w:w="776"/>
        <w:gridCol w:w="777"/>
        <w:gridCol w:w="777"/>
        <w:gridCol w:w="776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463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52"/>
              </w:rPr>
            </w:pPr>
            <w:r>
              <w:rPr>
                <w:rFonts w:hint="eastAsia" w:ascii="宋体" w:hAnsi="宋体"/>
                <w:b/>
                <w:color w:val="000000"/>
                <w:sz w:val="52"/>
              </w:rPr>
              <w:t>滑县环境监测站分析结果报告单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46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项目名称：五月份地下水例行监测                             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采样　地点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采样时间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本月取水量（万吨）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pH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总硬度mg/L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硫酸盐mg/L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氯化物mg/L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铁    mg/L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锰     mg/L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铜    mg/L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锌    mg/L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挥发酚mg/L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二水厂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2019.5.05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0.5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7.93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138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0.01L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0.01L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0.04L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0.009L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0.0003L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采样　地点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采样时间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阴离子合成洗涤剂  mg/L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耗氧量mg/L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硝酸盐mg/L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亚硝酸盐mg/L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氨氮    mg/L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氟化物mg/L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氰化物mg/L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汞    mg/L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砷    mg/L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硒    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二水厂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2019.5.05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0.05L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1.7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0.68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0.003L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0.06 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0.21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0.001L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0.00004L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0.0009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0.0004L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采样　地点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采样时间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镉    mg/L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六价铬mg/L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铅    mg/L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总大肠菌群  MPN/100mL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色度   （铂钴色度单位）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浑浊度  NTU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碘化物mg/L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细菌总数CFU/mL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总α放射性Bq/L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总β放射性Bq/L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二水厂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2019.5.05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0.0001L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0.004L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0.001L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5L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0.0025L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26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0.029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采样　地点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采样时间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溶解性总固体mg/L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铝    mg/L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硫化物mg/L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钠    mg/L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三氯甲烷μg/L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四氯化碳μg/L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苯      μg/L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甲苯     μg/L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嗅和味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肉眼可见物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二水厂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2019.5.05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213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0.04L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0.005L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6.012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0.4L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0.4L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0.4L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0.3L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无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63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注：带“Ｌ”均为未检出</w:t>
            </w:r>
          </w:p>
        </w:tc>
      </w:tr>
    </w:tbl>
    <w:tbl>
      <w:tblPr>
        <w:tblW w:w="958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154"/>
        <w:gridCol w:w="427"/>
        <w:gridCol w:w="263"/>
        <w:gridCol w:w="334"/>
        <w:gridCol w:w="597"/>
        <w:gridCol w:w="25"/>
        <w:gridCol w:w="502"/>
        <w:gridCol w:w="185"/>
        <w:gridCol w:w="342"/>
        <w:gridCol w:w="333"/>
        <w:gridCol w:w="194"/>
        <w:gridCol w:w="531"/>
        <w:gridCol w:w="66"/>
        <w:gridCol w:w="547"/>
        <w:gridCol w:w="121"/>
        <w:gridCol w:w="668"/>
        <w:gridCol w:w="23"/>
        <w:gridCol w:w="563"/>
        <w:gridCol w:w="137"/>
        <w:gridCol w:w="550"/>
        <w:gridCol w:w="438"/>
        <w:gridCol w:w="200"/>
        <w:gridCol w:w="718"/>
        <w:gridCol w:w="407"/>
        <w:gridCol w:w="7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8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六月份地表饮用水分析结果报告单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586" w:type="dxa"/>
            <w:gridSpan w:val="2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水温℃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溶解氧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高锰酸盐指数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化学需氧量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生化需氧量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总氮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2019.6.03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8.19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7.12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 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 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0.04L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9586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阴离子表面活性剂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粪大肠菌群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2019.6.03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0.0014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&lt;3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9586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三氯乙烯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四氯乙烯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苯乙烯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甲醛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二甲苯①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2019.6.03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0.68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9586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异丙苯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氯苯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1,2-二氯苯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1,4-二氯苯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三氯苯②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硝基苯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二硝基苯④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硝基氯苯⑤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邻苯二甲酸二丁酯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邻苯二甲酸二（2-乙基已基）酯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滴滴涕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林丹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阿特拉津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2019.6.03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0.00017L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0.000024L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0.000017L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0.00002L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0.00001L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9586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苯并（a)芘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钼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钴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铍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硼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锑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钡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钒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铊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月取水量（万吨）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2019.6.03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1.4*10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perscript"/>
                <w:lang w:val="en-US" w:eastAsia="zh-CN" w:bidi="ar"/>
              </w:rPr>
              <w:t>-6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0.02L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0.0009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0.007L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0.00001L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86" w:type="dxa"/>
            <w:gridSpan w:val="26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32" w:type="dxa"/>
          <w:trHeight w:val="1101" w:hRule="atLeast"/>
        </w:trPr>
        <w:tc>
          <w:tcPr>
            <w:tcW w:w="845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滑县环境监测站分析结果报告单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32" w:type="dxa"/>
          <w:trHeight w:val="339" w:hRule="atLeast"/>
        </w:trPr>
        <w:tc>
          <w:tcPr>
            <w:tcW w:w="845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32" w:type="dxa"/>
          <w:trHeight w:val="501" w:hRule="atLeast"/>
        </w:trPr>
        <w:tc>
          <w:tcPr>
            <w:tcW w:w="845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项目名称：六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月份地下水例行监测                             　　　　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32" w:type="dxa"/>
          <w:trHeight w:val="600" w:hRule="atLeast"/>
        </w:trPr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本月取水量（万吨）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总硬度mg/L</w:t>
            </w: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硫酸盐mg/L</w:t>
            </w: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氯化物mg/L</w:t>
            </w:r>
          </w:p>
        </w:tc>
        <w:tc>
          <w:tcPr>
            <w:tcW w:w="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    mg/L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     mg/L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    mg/L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    mg/L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32" w:type="dxa"/>
          <w:trHeight w:val="500" w:hRule="atLeast"/>
        </w:trPr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2019.6.03</w:t>
            </w:r>
          </w:p>
        </w:tc>
        <w:tc>
          <w:tcPr>
            <w:tcW w:w="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7.91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0.04L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32" w:type="dxa"/>
          <w:trHeight w:val="80" w:hRule="atLeast"/>
        </w:trPr>
        <w:tc>
          <w:tcPr>
            <w:tcW w:w="845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32" w:type="dxa"/>
          <w:trHeight w:val="600" w:hRule="atLeast"/>
        </w:trPr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阴离子合成洗涤剂  mg/L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耗氧量mg/L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硝酸盐mg/L</w:t>
            </w: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亚硝酸盐mg/L</w:t>
            </w: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    mg/L</w:t>
            </w:r>
          </w:p>
        </w:tc>
        <w:tc>
          <w:tcPr>
            <w:tcW w:w="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氟化物mg/L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氰化物mg/L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    mg/L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    mg/L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    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32" w:type="dxa"/>
          <w:trHeight w:val="500" w:hRule="atLeast"/>
        </w:trPr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2019.6.03</w:t>
            </w:r>
          </w:p>
        </w:tc>
        <w:tc>
          <w:tcPr>
            <w:tcW w:w="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0.003L</w:t>
            </w: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0.09 </w:t>
            </w:r>
          </w:p>
        </w:tc>
        <w:tc>
          <w:tcPr>
            <w:tcW w:w="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32" w:type="dxa"/>
          <w:trHeight w:val="80" w:hRule="atLeast"/>
        </w:trPr>
        <w:tc>
          <w:tcPr>
            <w:tcW w:w="845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32" w:type="dxa"/>
          <w:trHeight w:val="600" w:hRule="atLeast"/>
        </w:trPr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    mg/L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六价铬mg/L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    mg/L</w:t>
            </w: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总大肠菌群  MPN/100mL</w:t>
            </w: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色度   （铂钴色度单位）</w:t>
            </w:r>
          </w:p>
        </w:tc>
        <w:tc>
          <w:tcPr>
            <w:tcW w:w="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浑浊度  NTU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碘化物mg/L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细菌总数CFU/mL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32" w:type="dxa"/>
          <w:trHeight w:val="500" w:hRule="atLeast"/>
        </w:trPr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2019.6.03</w:t>
            </w:r>
          </w:p>
        </w:tc>
        <w:tc>
          <w:tcPr>
            <w:tcW w:w="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3L</w:t>
            </w: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1L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0.088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32" w:type="dxa"/>
          <w:trHeight w:val="80" w:hRule="atLeast"/>
        </w:trPr>
        <w:tc>
          <w:tcPr>
            <w:tcW w:w="845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32" w:type="dxa"/>
          <w:trHeight w:val="600" w:hRule="atLeast"/>
        </w:trPr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溶解性总固体mg/L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    mg/L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硫化物mg/L</w:t>
            </w: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钠    mg/L</w:t>
            </w: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三氯甲烷μg/L</w:t>
            </w:r>
          </w:p>
        </w:tc>
        <w:tc>
          <w:tcPr>
            <w:tcW w:w="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四氯化碳μg/L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      μg/L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     μg/L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嗅和味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肉眼可见物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32" w:type="dxa"/>
          <w:trHeight w:val="500" w:hRule="atLeast"/>
        </w:trPr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2019.6.03</w:t>
            </w:r>
          </w:p>
        </w:tc>
        <w:tc>
          <w:tcPr>
            <w:tcW w:w="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0.04L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6.4</w:t>
            </w: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22.1</w:t>
            </w:r>
          </w:p>
        </w:tc>
        <w:tc>
          <w:tcPr>
            <w:tcW w:w="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0.3L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32" w:type="dxa"/>
          <w:trHeight w:val="360" w:hRule="atLeast"/>
        </w:trPr>
        <w:tc>
          <w:tcPr>
            <w:tcW w:w="845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</w:tbl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56E3"/>
    <w:rsid w:val="00105B85"/>
    <w:rsid w:val="00151F63"/>
    <w:rsid w:val="001E60FA"/>
    <w:rsid w:val="002C6EF6"/>
    <w:rsid w:val="003730BE"/>
    <w:rsid w:val="00457E4F"/>
    <w:rsid w:val="00570EEC"/>
    <w:rsid w:val="00667EFE"/>
    <w:rsid w:val="006837E1"/>
    <w:rsid w:val="008031D1"/>
    <w:rsid w:val="00847F24"/>
    <w:rsid w:val="008D16DC"/>
    <w:rsid w:val="00901B49"/>
    <w:rsid w:val="0097736F"/>
    <w:rsid w:val="00A02726"/>
    <w:rsid w:val="00A14F3A"/>
    <w:rsid w:val="00A6675F"/>
    <w:rsid w:val="00A940AC"/>
    <w:rsid w:val="00AE0CC8"/>
    <w:rsid w:val="00C86AF6"/>
    <w:rsid w:val="00C91F65"/>
    <w:rsid w:val="00CA7A88"/>
    <w:rsid w:val="00D1315E"/>
    <w:rsid w:val="00D47FC3"/>
    <w:rsid w:val="00D747FC"/>
    <w:rsid w:val="00DE51CA"/>
    <w:rsid w:val="00E10028"/>
    <w:rsid w:val="00E87736"/>
    <w:rsid w:val="00F45EBC"/>
    <w:rsid w:val="00F764B3"/>
    <w:rsid w:val="04BF0AC0"/>
    <w:rsid w:val="04F40F6A"/>
    <w:rsid w:val="0605614F"/>
    <w:rsid w:val="09271955"/>
    <w:rsid w:val="097C5F87"/>
    <w:rsid w:val="09B016A6"/>
    <w:rsid w:val="0A214008"/>
    <w:rsid w:val="0F7E7D86"/>
    <w:rsid w:val="164F44DE"/>
    <w:rsid w:val="1F814EE4"/>
    <w:rsid w:val="1FB513BB"/>
    <w:rsid w:val="272F1A35"/>
    <w:rsid w:val="2BF3383F"/>
    <w:rsid w:val="324A189B"/>
    <w:rsid w:val="351C2471"/>
    <w:rsid w:val="36CB3B20"/>
    <w:rsid w:val="3CE520E9"/>
    <w:rsid w:val="3E2428D6"/>
    <w:rsid w:val="45026C82"/>
    <w:rsid w:val="49A311AA"/>
    <w:rsid w:val="4C28494E"/>
    <w:rsid w:val="4E5A67FC"/>
    <w:rsid w:val="505F5878"/>
    <w:rsid w:val="572E2FD8"/>
    <w:rsid w:val="61580438"/>
    <w:rsid w:val="63EA7D3A"/>
    <w:rsid w:val="657730CF"/>
    <w:rsid w:val="6F6E0E72"/>
    <w:rsid w:val="72AB07C4"/>
    <w:rsid w:val="73EA3624"/>
    <w:rsid w:val="75767CFC"/>
    <w:rsid w:val="7D1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6">
    <w:name w:val="批注框文本 Char"/>
    <w:basedOn w:val="4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11">
    <w:name w:val="font6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4"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523</Words>
  <Characters>2982</Characters>
  <Lines>24</Lines>
  <Paragraphs>6</Paragraphs>
  <TotalTime>102</TotalTime>
  <ScaleCrop>false</ScaleCrop>
  <LinksUpToDate>false</LinksUpToDate>
  <CharactersWithSpaces>3499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2017-03-22T01:41:00Z</dcterms:created>
  <dc:creator>dreamsummit</dc:creator>
  <cp:lastModifiedBy>gaojianmin</cp:lastModifiedBy>
  <dcterms:modified xsi:type="dcterms:W3CDTF">2019-07-04T09:56:45Z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